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9BFAE" w14:textId="77777777" w:rsidR="0018500F" w:rsidRPr="00BD5668" w:rsidRDefault="0018500F" w:rsidP="0018500F">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162B2738" w14:textId="77777777" w:rsidR="0018500F" w:rsidRPr="00BD5668" w:rsidRDefault="0018500F" w:rsidP="0018500F">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108C3AE1" w14:textId="77777777" w:rsidR="0018500F" w:rsidRPr="00BD5668" w:rsidRDefault="0018500F" w:rsidP="0018500F">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6EBB91AB" w14:textId="77777777" w:rsidR="0018500F" w:rsidRPr="00BD5668" w:rsidRDefault="0018500F" w:rsidP="0018500F">
      <w:pPr>
        <w:jc w:val="both"/>
        <w:rPr>
          <w:rFonts w:ascii="Times New Roman" w:hAnsi="Times New Roman"/>
          <w:sz w:val="24"/>
          <w:szCs w:val="24"/>
        </w:rPr>
      </w:pPr>
    </w:p>
    <w:p w14:paraId="2CD03559" w14:textId="77777777" w:rsidR="0018500F" w:rsidRPr="00BD5668" w:rsidRDefault="0018500F" w:rsidP="0018500F">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3712400A" wp14:editId="522F9EC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4A9B6448" w14:textId="77777777" w:rsidR="0018500F" w:rsidRPr="00BD5668" w:rsidRDefault="0018500F" w:rsidP="0018500F">
      <w:pPr>
        <w:jc w:val="center"/>
        <w:rPr>
          <w:rFonts w:ascii="Times New Roman" w:hAnsi="Times New Roman"/>
          <w:noProof/>
          <w:sz w:val="24"/>
          <w:szCs w:val="24"/>
          <w:highlight w:val="cyan"/>
        </w:rPr>
      </w:pPr>
    </w:p>
    <w:p w14:paraId="46630CE6" w14:textId="77777777" w:rsidR="0018500F" w:rsidRPr="00BD5668" w:rsidRDefault="0018500F" w:rsidP="0018500F">
      <w:pPr>
        <w:jc w:val="center"/>
        <w:rPr>
          <w:rFonts w:ascii="Times New Roman" w:hAnsi="Times New Roman"/>
          <w:noProof/>
          <w:sz w:val="24"/>
          <w:szCs w:val="24"/>
          <w:highlight w:val="cyan"/>
        </w:rPr>
      </w:pPr>
    </w:p>
    <w:p w14:paraId="60F2BF3A" w14:textId="77777777" w:rsidR="0018500F" w:rsidRPr="00BD5668" w:rsidRDefault="0018500F" w:rsidP="0018500F">
      <w:pPr>
        <w:jc w:val="center"/>
        <w:rPr>
          <w:rFonts w:ascii="Times New Roman" w:hAnsi="Times New Roman"/>
          <w:noProof/>
          <w:sz w:val="24"/>
          <w:szCs w:val="24"/>
          <w:highlight w:val="cyan"/>
        </w:rPr>
      </w:pPr>
    </w:p>
    <w:p w14:paraId="5B9EEE95" w14:textId="77777777" w:rsidR="0018500F" w:rsidRPr="00BD5668" w:rsidRDefault="0018500F" w:rsidP="0018500F">
      <w:pPr>
        <w:jc w:val="center"/>
        <w:rPr>
          <w:rFonts w:ascii="Times New Roman" w:hAnsi="Times New Roman"/>
          <w:noProof/>
          <w:sz w:val="24"/>
          <w:szCs w:val="24"/>
          <w:highlight w:val="cyan"/>
        </w:rPr>
      </w:pPr>
    </w:p>
    <w:p w14:paraId="7B33B426" w14:textId="77777777" w:rsidR="0018500F" w:rsidRPr="00BD5668" w:rsidRDefault="0018500F" w:rsidP="0018500F">
      <w:pPr>
        <w:spacing w:after="0"/>
        <w:jc w:val="center"/>
        <w:rPr>
          <w:rFonts w:ascii="Times New Roman" w:hAnsi="Times New Roman"/>
          <w:sz w:val="24"/>
          <w:szCs w:val="24"/>
          <w:highlight w:val="cyan"/>
        </w:rPr>
      </w:pPr>
    </w:p>
    <w:p w14:paraId="099316D6" w14:textId="77777777" w:rsidR="0018500F" w:rsidRPr="00BD5668" w:rsidRDefault="0018500F" w:rsidP="0018500F">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6ADFBB20" w14:textId="4F3877ED" w:rsidR="0018500F" w:rsidRPr="00BD5668" w:rsidRDefault="00C53500" w:rsidP="0018500F">
      <w:pPr>
        <w:spacing w:after="0" w:line="360" w:lineRule="auto"/>
        <w:jc w:val="center"/>
        <w:rPr>
          <w:rFonts w:ascii="Times New Roman" w:hAnsi="Times New Roman"/>
          <w:b/>
          <w:sz w:val="24"/>
          <w:szCs w:val="24"/>
        </w:rPr>
      </w:pPr>
      <w:r>
        <w:rPr>
          <w:rFonts w:ascii="Times New Roman" w:hAnsi="Times New Roman"/>
          <w:b/>
          <w:sz w:val="24"/>
          <w:szCs w:val="24"/>
        </w:rPr>
        <w:t>СГ</w:t>
      </w:r>
      <w:r w:rsidR="0018500F" w:rsidRPr="00BD5668">
        <w:rPr>
          <w:rFonts w:ascii="Times New Roman" w:hAnsi="Times New Roman"/>
          <w:b/>
          <w:sz w:val="24"/>
          <w:szCs w:val="24"/>
        </w:rPr>
        <w:t>.0</w:t>
      </w:r>
      <w:r w:rsidR="006A35C3">
        <w:rPr>
          <w:rFonts w:ascii="Times New Roman" w:hAnsi="Times New Roman"/>
          <w:b/>
          <w:sz w:val="24"/>
          <w:szCs w:val="24"/>
        </w:rPr>
        <w:t>7</w:t>
      </w:r>
      <w:r w:rsidR="0018500F" w:rsidRPr="00BD5668">
        <w:rPr>
          <w:rFonts w:ascii="Times New Roman" w:hAnsi="Times New Roman"/>
          <w:b/>
          <w:sz w:val="24"/>
          <w:szCs w:val="24"/>
        </w:rPr>
        <w:t xml:space="preserve"> </w:t>
      </w:r>
      <w:r w:rsidR="0018500F">
        <w:rPr>
          <w:rFonts w:ascii="Times New Roman" w:hAnsi="Times New Roman"/>
          <w:b/>
          <w:sz w:val="24"/>
          <w:szCs w:val="24"/>
        </w:rPr>
        <w:t>ПСИХОЛОГИЯ ОБЩЕНИЯ</w:t>
      </w:r>
    </w:p>
    <w:p w14:paraId="241A9AFC"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2BB87FCD"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600BB589"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3DEBA6A6" w14:textId="3F1688A8" w:rsidR="00C53500" w:rsidRPr="006A35C3" w:rsidRDefault="006A35C3" w:rsidP="006A35C3">
      <w:pPr>
        <w:keepNext/>
        <w:jc w:val="both"/>
        <w:outlineLvl w:val="0"/>
        <w:rPr>
          <w:rFonts w:ascii="Times New Roman" w:hAnsi="Times New Roman"/>
          <w:sz w:val="24"/>
          <w:szCs w:val="24"/>
        </w:rPr>
      </w:pPr>
      <w:r w:rsidRPr="006A35C3">
        <w:rPr>
          <w:rFonts w:ascii="Times New Roman" w:hAnsi="Times New Roman"/>
          <w:sz w:val="24"/>
          <w:szCs w:val="24"/>
        </w:rPr>
        <w:t>09.02.13 Интеграция решений с применением технологий искусственного интеллекта</w:t>
      </w:r>
    </w:p>
    <w:p w14:paraId="0565365D"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6E336C6" w14:textId="77777777" w:rsidR="0018500F" w:rsidRPr="00BD5668" w:rsidRDefault="0018500F" w:rsidP="0018500F">
      <w:pPr>
        <w:spacing w:after="0"/>
        <w:rPr>
          <w:rFonts w:ascii="Times New Roman" w:hAnsi="Times New Roman"/>
          <w:sz w:val="24"/>
          <w:szCs w:val="24"/>
          <w:highlight w:val="cyan"/>
        </w:rPr>
      </w:pPr>
    </w:p>
    <w:p w14:paraId="25B90B1F" w14:textId="77777777" w:rsidR="0018500F" w:rsidRPr="00BD5668" w:rsidRDefault="0018500F" w:rsidP="0018500F">
      <w:pPr>
        <w:jc w:val="center"/>
        <w:rPr>
          <w:rFonts w:ascii="Times New Roman" w:hAnsi="Times New Roman"/>
          <w:sz w:val="24"/>
          <w:szCs w:val="24"/>
        </w:rPr>
      </w:pPr>
    </w:p>
    <w:p w14:paraId="46EC58C9" w14:textId="77777777" w:rsidR="0018500F" w:rsidRPr="00BD5668" w:rsidRDefault="0018500F" w:rsidP="0018500F">
      <w:pPr>
        <w:jc w:val="center"/>
        <w:rPr>
          <w:rFonts w:ascii="Times New Roman" w:hAnsi="Times New Roman"/>
          <w:sz w:val="24"/>
          <w:szCs w:val="24"/>
        </w:rPr>
      </w:pPr>
    </w:p>
    <w:p w14:paraId="7416FD85" w14:textId="77777777" w:rsidR="0018500F" w:rsidRPr="00BD5668" w:rsidRDefault="0018500F" w:rsidP="0018500F">
      <w:pPr>
        <w:jc w:val="center"/>
        <w:rPr>
          <w:rFonts w:ascii="Times New Roman" w:hAnsi="Times New Roman"/>
          <w:sz w:val="24"/>
          <w:szCs w:val="24"/>
        </w:rPr>
      </w:pPr>
    </w:p>
    <w:p w14:paraId="3108C3BD" w14:textId="77777777" w:rsidR="0018500F" w:rsidRPr="00BD5668" w:rsidRDefault="0018500F" w:rsidP="0018500F">
      <w:pPr>
        <w:jc w:val="center"/>
        <w:rPr>
          <w:rFonts w:ascii="Times New Roman" w:hAnsi="Times New Roman"/>
          <w:sz w:val="24"/>
          <w:szCs w:val="24"/>
        </w:rPr>
      </w:pPr>
    </w:p>
    <w:p w14:paraId="3849FD35" w14:textId="77777777" w:rsidR="0018500F" w:rsidRPr="00BD5668" w:rsidRDefault="0018500F" w:rsidP="0018500F">
      <w:pPr>
        <w:jc w:val="center"/>
        <w:rPr>
          <w:rFonts w:ascii="Times New Roman" w:hAnsi="Times New Roman"/>
          <w:sz w:val="24"/>
          <w:szCs w:val="24"/>
        </w:rPr>
      </w:pPr>
    </w:p>
    <w:p w14:paraId="0983A20A" w14:textId="77777777" w:rsidR="0018500F" w:rsidRPr="00BD5668" w:rsidRDefault="0018500F" w:rsidP="0018500F">
      <w:pPr>
        <w:jc w:val="center"/>
        <w:rPr>
          <w:rFonts w:ascii="Times New Roman" w:hAnsi="Times New Roman"/>
          <w:sz w:val="24"/>
          <w:szCs w:val="24"/>
        </w:rPr>
      </w:pPr>
    </w:p>
    <w:p w14:paraId="19EC0D90" w14:textId="77777777" w:rsidR="0018500F" w:rsidRPr="00BD5668" w:rsidRDefault="0018500F" w:rsidP="0018500F">
      <w:pPr>
        <w:jc w:val="center"/>
        <w:rPr>
          <w:rFonts w:ascii="Times New Roman" w:hAnsi="Times New Roman"/>
          <w:sz w:val="24"/>
          <w:szCs w:val="24"/>
        </w:rPr>
      </w:pPr>
    </w:p>
    <w:p w14:paraId="0FD0FC12" w14:textId="77777777" w:rsidR="0018500F" w:rsidRPr="00BD5668" w:rsidRDefault="0018500F" w:rsidP="0018500F">
      <w:pPr>
        <w:jc w:val="center"/>
        <w:rPr>
          <w:rFonts w:ascii="Times New Roman" w:hAnsi="Times New Roman"/>
          <w:sz w:val="24"/>
          <w:szCs w:val="24"/>
        </w:rPr>
      </w:pPr>
    </w:p>
    <w:p w14:paraId="5F62FF33" w14:textId="006F8237" w:rsidR="0018500F" w:rsidRPr="00BD5668" w:rsidRDefault="0018500F" w:rsidP="0018500F">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C53500">
        <w:rPr>
          <w:rFonts w:ascii="Times New Roman" w:hAnsi="Times New Roman"/>
          <w:sz w:val="24"/>
          <w:szCs w:val="24"/>
        </w:rPr>
        <w:t>5</w:t>
      </w:r>
      <w:r w:rsidRPr="00BD5668">
        <w:rPr>
          <w:rFonts w:ascii="Times New Roman" w:hAnsi="Times New Roman"/>
          <w:sz w:val="24"/>
          <w:szCs w:val="24"/>
        </w:rPr>
        <w:br w:type="page"/>
      </w:r>
    </w:p>
    <w:p w14:paraId="62835AC7" w14:textId="5C55AFC3" w:rsidR="00C53500" w:rsidRDefault="00C53500" w:rsidP="00B35E5C">
      <w:pPr>
        <w:keepNext/>
        <w:jc w:val="both"/>
        <w:outlineLvl w:val="0"/>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6A35C3" w:rsidRPr="006A35C3">
        <w:rPr>
          <w:rFonts w:ascii="Times New Roman" w:hAnsi="Times New Roman"/>
          <w:sz w:val="24"/>
          <w:szCs w:val="24"/>
        </w:rPr>
        <w:t>09.02.13 Интеграция решений с применением технологий искусственного интеллекта</w:t>
      </w:r>
    </w:p>
    <w:p w14:paraId="643E7A27" w14:textId="77777777" w:rsidR="00C53500" w:rsidRDefault="00C53500" w:rsidP="00C53500">
      <w:pPr>
        <w:pStyle w:val="11"/>
        <w:shd w:val="clear" w:color="auto" w:fill="auto"/>
        <w:spacing w:after="0" w:line="240" w:lineRule="auto"/>
        <w:rPr>
          <w:rFonts w:ascii="Times New Roman" w:hAnsi="Times New Roman" w:cs="Times New Roman"/>
          <w:sz w:val="24"/>
          <w:szCs w:val="24"/>
        </w:rPr>
      </w:pPr>
    </w:p>
    <w:p w14:paraId="4BE11FA8" w14:textId="77777777" w:rsidR="00C53500" w:rsidRDefault="00C53500" w:rsidP="00C53500">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C53500" w14:paraId="57CE2B38" w14:textId="77777777" w:rsidTr="00E623CA">
        <w:tc>
          <w:tcPr>
            <w:tcW w:w="4785" w:type="dxa"/>
          </w:tcPr>
          <w:p w14:paraId="168842AE"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0472CE1A"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43597A76"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5ABBD17D" w14:textId="77777777" w:rsidR="00C53500" w:rsidRDefault="00C53500"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2609354"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7E01056F" w14:textId="77777777" w:rsidR="00C53500" w:rsidRDefault="00C53500"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83A6059" w14:textId="77777777" w:rsidR="00C53500" w:rsidRDefault="00C53500" w:rsidP="00E623CA">
            <w:pPr>
              <w:spacing w:after="0"/>
              <w:rPr>
                <w:rFonts w:ascii="Times New Roman" w:hAnsi="Times New Roman"/>
                <w:sz w:val="24"/>
                <w:szCs w:val="24"/>
              </w:rPr>
            </w:pPr>
            <w:r>
              <w:rPr>
                <w:rFonts w:ascii="Times New Roman" w:hAnsi="Times New Roman"/>
                <w:sz w:val="24"/>
                <w:szCs w:val="24"/>
              </w:rPr>
              <w:t>по учебной работе</w:t>
            </w:r>
          </w:p>
          <w:p w14:paraId="428EF4E6" w14:textId="77777777" w:rsidR="00C53500" w:rsidRDefault="00C53500" w:rsidP="00E623CA">
            <w:pPr>
              <w:spacing w:after="0"/>
              <w:rPr>
                <w:rFonts w:ascii="Times New Roman" w:hAnsi="Times New Roman"/>
                <w:sz w:val="24"/>
                <w:szCs w:val="24"/>
              </w:rPr>
            </w:pPr>
            <w:r>
              <w:rPr>
                <w:rFonts w:ascii="Times New Roman" w:hAnsi="Times New Roman"/>
                <w:sz w:val="24"/>
                <w:szCs w:val="24"/>
              </w:rPr>
              <w:t>______________М.А. Полютова</w:t>
            </w:r>
          </w:p>
          <w:p w14:paraId="0155E8BC" w14:textId="77777777" w:rsidR="00C53500" w:rsidRDefault="00C53500"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1B5CE2A8" w14:textId="77777777" w:rsidR="00C53500" w:rsidRDefault="00C53500" w:rsidP="00C53500">
      <w:pPr>
        <w:spacing w:after="0"/>
        <w:jc w:val="center"/>
        <w:rPr>
          <w:rFonts w:ascii="Times New Roman" w:hAnsi="Times New Roman"/>
          <w:b/>
          <w:sz w:val="24"/>
          <w:szCs w:val="24"/>
        </w:rPr>
      </w:pPr>
    </w:p>
    <w:p w14:paraId="557007C5" w14:textId="77777777" w:rsidR="00C53500" w:rsidRDefault="00C53500" w:rsidP="00C53500">
      <w:pPr>
        <w:spacing w:after="0"/>
        <w:jc w:val="center"/>
        <w:rPr>
          <w:rFonts w:ascii="Times New Roman" w:hAnsi="Times New Roman"/>
          <w:b/>
          <w:sz w:val="24"/>
          <w:szCs w:val="24"/>
        </w:rPr>
      </w:pPr>
    </w:p>
    <w:p w14:paraId="45E6E802" w14:textId="77777777" w:rsidR="00C53500" w:rsidRDefault="00C53500" w:rsidP="00C53500">
      <w:pPr>
        <w:spacing w:after="0"/>
        <w:jc w:val="center"/>
        <w:rPr>
          <w:rFonts w:ascii="Times New Roman" w:hAnsi="Times New Roman"/>
          <w:b/>
          <w:sz w:val="24"/>
          <w:szCs w:val="24"/>
        </w:rPr>
      </w:pPr>
    </w:p>
    <w:p w14:paraId="465F6D97" w14:textId="77777777" w:rsidR="00C53500" w:rsidRDefault="00C53500" w:rsidP="00C53500">
      <w:pPr>
        <w:spacing w:after="0"/>
        <w:ind w:left="567" w:right="282"/>
        <w:rPr>
          <w:rFonts w:ascii="Times New Roman" w:eastAsia="Calibri" w:hAnsi="Times New Roman"/>
          <w:sz w:val="24"/>
          <w:szCs w:val="24"/>
        </w:rPr>
      </w:pPr>
    </w:p>
    <w:p w14:paraId="55FC2407" w14:textId="77777777" w:rsidR="00C53500" w:rsidRDefault="00C53500" w:rsidP="00C53500">
      <w:pPr>
        <w:spacing w:after="0"/>
        <w:ind w:left="567" w:right="282"/>
        <w:rPr>
          <w:rFonts w:ascii="Times New Roman" w:eastAsia="Calibri" w:hAnsi="Times New Roman"/>
          <w:sz w:val="24"/>
          <w:szCs w:val="24"/>
        </w:rPr>
      </w:pPr>
    </w:p>
    <w:p w14:paraId="44FF0925" w14:textId="77777777" w:rsidR="00C53500" w:rsidRDefault="00C53500" w:rsidP="00C53500">
      <w:pPr>
        <w:spacing w:after="0"/>
        <w:ind w:left="567" w:right="282"/>
        <w:rPr>
          <w:rFonts w:ascii="Times New Roman" w:eastAsia="Calibri" w:hAnsi="Times New Roman"/>
          <w:sz w:val="24"/>
          <w:szCs w:val="24"/>
        </w:rPr>
      </w:pPr>
    </w:p>
    <w:p w14:paraId="070E99CD" w14:textId="77777777" w:rsidR="00C53500" w:rsidRDefault="00C53500" w:rsidP="00C53500">
      <w:pPr>
        <w:spacing w:after="0"/>
        <w:ind w:left="567" w:right="282"/>
        <w:rPr>
          <w:rFonts w:ascii="Times New Roman" w:eastAsia="Calibri" w:hAnsi="Times New Roman"/>
          <w:sz w:val="24"/>
          <w:szCs w:val="24"/>
        </w:rPr>
      </w:pPr>
    </w:p>
    <w:p w14:paraId="562EFA47" w14:textId="77777777" w:rsidR="00C53500" w:rsidRDefault="00C53500" w:rsidP="00C53500">
      <w:pPr>
        <w:spacing w:after="0"/>
        <w:ind w:left="567" w:right="282"/>
        <w:rPr>
          <w:rFonts w:ascii="Times New Roman" w:eastAsia="Calibri" w:hAnsi="Times New Roman"/>
          <w:sz w:val="24"/>
          <w:szCs w:val="24"/>
        </w:rPr>
      </w:pPr>
    </w:p>
    <w:p w14:paraId="63446775" w14:textId="77777777" w:rsidR="00C53500" w:rsidRDefault="00C53500" w:rsidP="00C53500">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41E266" w14:textId="77777777" w:rsidR="00C53500" w:rsidRDefault="00C53500" w:rsidP="00C53500">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4497364D" w14:textId="77777777" w:rsidR="00C53500" w:rsidRDefault="00C53500" w:rsidP="00C53500">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780AFA3E" w14:textId="77777777" w:rsidR="00C53500" w:rsidRDefault="00C53500" w:rsidP="00C53500">
      <w:pPr>
        <w:spacing w:after="0"/>
        <w:rPr>
          <w:rFonts w:ascii="Times New Roman" w:hAnsi="Times New Roman"/>
          <w:sz w:val="24"/>
          <w:szCs w:val="24"/>
        </w:rPr>
      </w:pPr>
      <w:r>
        <w:rPr>
          <w:rFonts w:ascii="Times New Roman" w:hAnsi="Times New Roman"/>
          <w:sz w:val="24"/>
          <w:szCs w:val="24"/>
        </w:rPr>
        <w:t>вычислительная техника №2</w:t>
      </w:r>
    </w:p>
    <w:p w14:paraId="582F074C" w14:textId="77777777" w:rsidR="00C53500" w:rsidRDefault="00C53500" w:rsidP="00C53500">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1F37C24E" w14:textId="77777777" w:rsidR="00C53500" w:rsidRDefault="00C53500" w:rsidP="00C53500">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3926000E" w14:textId="77777777" w:rsidR="00C53500" w:rsidRDefault="00C53500" w:rsidP="00C53500">
      <w:pPr>
        <w:jc w:val="center"/>
        <w:rPr>
          <w:rFonts w:ascii="Times New Roman" w:hAnsi="Times New Roman"/>
          <w:b/>
          <w:sz w:val="24"/>
          <w:szCs w:val="24"/>
        </w:rPr>
      </w:pPr>
    </w:p>
    <w:p w14:paraId="01DCEB23" w14:textId="77777777" w:rsidR="00C53500" w:rsidRDefault="00C53500" w:rsidP="00C53500">
      <w:pPr>
        <w:jc w:val="center"/>
        <w:rPr>
          <w:rFonts w:ascii="Times New Roman" w:hAnsi="Times New Roman"/>
          <w:b/>
          <w:sz w:val="24"/>
          <w:szCs w:val="24"/>
        </w:rPr>
      </w:pPr>
    </w:p>
    <w:p w14:paraId="13354D39" w14:textId="77777777" w:rsidR="00C53500" w:rsidRDefault="00C53500" w:rsidP="00C53500">
      <w:pPr>
        <w:jc w:val="center"/>
        <w:rPr>
          <w:rFonts w:ascii="Times New Roman" w:hAnsi="Times New Roman"/>
          <w:b/>
          <w:sz w:val="24"/>
          <w:szCs w:val="24"/>
        </w:rPr>
      </w:pPr>
    </w:p>
    <w:p w14:paraId="7EE03D53" w14:textId="77777777" w:rsidR="00C53500" w:rsidRDefault="00C53500" w:rsidP="00C53500">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7B9DA424" w14:textId="77777777" w:rsidR="00C53500" w:rsidRDefault="00C53500" w:rsidP="00C53500">
      <w:pPr>
        <w:rPr>
          <w:rFonts w:ascii="Times New Roman" w:hAnsi="Times New Roman"/>
          <w:color w:val="000000" w:themeColor="text1"/>
          <w:sz w:val="24"/>
          <w:szCs w:val="24"/>
        </w:rPr>
      </w:pPr>
    </w:p>
    <w:p w14:paraId="69AEF72E" w14:textId="77777777" w:rsidR="00C53500" w:rsidRDefault="00C53500" w:rsidP="00C53500">
      <w:pPr>
        <w:rPr>
          <w:rFonts w:ascii="Times New Roman" w:hAnsi="Times New Roman"/>
          <w:color w:val="000000" w:themeColor="text1"/>
          <w:sz w:val="24"/>
          <w:szCs w:val="24"/>
        </w:rPr>
      </w:pPr>
    </w:p>
    <w:p w14:paraId="784D9485" w14:textId="77777777" w:rsidR="00C53500" w:rsidRDefault="00C53500" w:rsidP="00C53500">
      <w:pPr>
        <w:rPr>
          <w:rFonts w:ascii="Times New Roman" w:hAnsi="Times New Roman"/>
          <w:color w:val="000000" w:themeColor="text1"/>
          <w:sz w:val="24"/>
          <w:szCs w:val="24"/>
        </w:rPr>
      </w:pPr>
    </w:p>
    <w:p w14:paraId="5347B956" w14:textId="77777777" w:rsidR="00C53500" w:rsidRDefault="00C53500" w:rsidP="00C53500">
      <w:pPr>
        <w:rPr>
          <w:rFonts w:ascii="Times New Roman" w:hAnsi="Times New Roman"/>
          <w:color w:val="000000" w:themeColor="text1"/>
          <w:sz w:val="24"/>
          <w:szCs w:val="24"/>
        </w:rPr>
      </w:pPr>
    </w:p>
    <w:p w14:paraId="019DFE60" w14:textId="77777777" w:rsidR="00C53500" w:rsidRDefault="00C53500" w:rsidP="00C53500">
      <w:pPr>
        <w:rPr>
          <w:rFonts w:ascii="Times New Roman" w:hAnsi="Times New Roman"/>
          <w:color w:val="000000" w:themeColor="text1"/>
          <w:sz w:val="24"/>
          <w:szCs w:val="24"/>
        </w:rPr>
      </w:pPr>
    </w:p>
    <w:p w14:paraId="25344C18" w14:textId="77777777" w:rsidR="00C53500" w:rsidRDefault="00C53500" w:rsidP="00C53500">
      <w:pPr>
        <w:rPr>
          <w:rFonts w:ascii="Times New Roman" w:hAnsi="Times New Roman"/>
          <w:color w:val="000000" w:themeColor="text1"/>
          <w:sz w:val="24"/>
          <w:szCs w:val="24"/>
        </w:rPr>
      </w:pPr>
    </w:p>
    <w:p w14:paraId="6257F66E"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395CAC3"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04909979"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3A5C6962" w14:textId="77777777" w:rsidR="00C53500" w:rsidRDefault="00C53500" w:rsidP="00C53500">
      <w:pPr>
        <w:pStyle w:val="Standard"/>
        <w:rPr>
          <w:color w:val="000000" w:themeColor="text1"/>
        </w:rPr>
      </w:pPr>
      <w:r>
        <w:rPr>
          <w:color w:val="000000" w:themeColor="text1"/>
        </w:rPr>
        <w:t>«___»________________ 2025г.</w:t>
      </w:r>
    </w:p>
    <w:p w14:paraId="30170547" w14:textId="77777777" w:rsidR="0018500F" w:rsidRDefault="0018500F" w:rsidP="0018500F"/>
    <w:p w14:paraId="7E324364" w14:textId="77777777" w:rsidR="0018500F" w:rsidRPr="00BD5668" w:rsidRDefault="0018500F" w:rsidP="0018500F">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695041EC" w14:textId="77777777" w:rsidR="0018500F" w:rsidRPr="00BD5668" w:rsidRDefault="0018500F" w:rsidP="00405A76">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46FDD878"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1366565A"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580B7D9B"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18500F" w:rsidRPr="00BD5668" w:rsidSect="001D0EC0">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4BDE8504" w14:textId="5BE56E0D" w:rsidR="0018500F" w:rsidRPr="0018500F" w:rsidRDefault="0018500F" w:rsidP="0018500F">
      <w:pPr>
        <w:pStyle w:val="20"/>
        <w:keepNext/>
        <w:keepLines/>
        <w:numPr>
          <w:ilvl w:val="0"/>
          <w:numId w:val="2"/>
        </w:numPr>
        <w:shd w:val="clear" w:color="auto" w:fill="auto"/>
        <w:tabs>
          <w:tab w:val="left" w:pos="1133"/>
        </w:tabs>
        <w:spacing w:after="0"/>
        <w:ind w:firstLine="660"/>
        <w:jc w:val="center"/>
        <w:rPr>
          <w:color w:val="000000"/>
          <w:sz w:val="24"/>
          <w:szCs w:val="24"/>
          <w:lang w:eastAsia="ru-RU" w:bidi="ru-RU"/>
        </w:rPr>
      </w:pPr>
      <w:r>
        <w:rPr>
          <w:color w:val="000000"/>
          <w:sz w:val="24"/>
          <w:szCs w:val="24"/>
          <w:lang w:eastAsia="ru-RU" w:bidi="ru-RU"/>
        </w:rPr>
        <w:lastRenderedPageBreak/>
        <w:t>ОБЩАЯ ХАРАКТЕРИСТИКА РАБОЧЕЙ П</w:t>
      </w:r>
      <w:r w:rsidR="00AD2F54">
        <w:rPr>
          <w:color w:val="000000"/>
          <w:sz w:val="24"/>
          <w:szCs w:val="24"/>
          <w:lang w:eastAsia="ru-RU" w:bidi="ru-RU"/>
        </w:rPr>
        <w:t>РОГРАММЫ УЧЕБНОЙ ДИСЦИПЛИНЫ СГ.07</w:t>
      </w:r>
      <w:r>
        <w:rPr>
          <w:color w:val="000000"/>
          <w:sz w:val="24"/>
          <w:szCs w:val="24"/>
          <w:lang w:eastAsia="ru-RU" w:bidi="ru-RU"/>
        </w:rPr>
        <w:t xml:space="preserve"> ПСИХОЛОГИЯ ОБЩЕНИЯ</w:t>
      </w:r>
    </w:p>
    <w:p w14:paraId="32A1BEE6" w14:textId="77777777" w:rsidR="0018500F" w:rsidRPr="0018500F" w:rsidRDefault="0018500F" w:rsidP="0018500F">
      <w:pPr>
        <w:pStyle w:val="20"/>
        <w:keepNext/>
        <w:keepLines/>
        <w:shd w:val="clear" w:color="auto" w:fill="auto"/>
        <w:tabs>
          <w:tab w:val="left" w:pos="1133"/>
        </w:tabs>
        <w:spacing w:after="0" w:line="240" w:lineRule="auto"/>
        <w:jc w:val="both"/>
        <w:rPr>
          <w:sz w:val="24"/>
          <w:szCs w:val="24"/>
        </w:rPr>
      </w:pPr>
      <w:bookmarkStart w:id="3" w:name="bookmark126"/>
      <w:bookmarkStart w:id="4" w:name="bookmark127"/>
    </w:p>
    <w:p w14:paraId="02254C3C" w14:textId="77777777" w:rsidR="0018500F" w:rsidRPr="00BD5668" w:rsidRDefault="0018500F" w:rsidP="0018500F">
      <w:pPr>
        <w:pStyle w:val="20"/>
        <w:keepNext/>
        <w:keepLines/>
        <w:numPr>
          <w:ilvl w:val="1"/>
          <w:numId w:val="2"/>
        </w:numPr>
        <w:shd w:val="clear" w:color="auto" w:fill="auto"/>
        <w:tabs>
          <w:tab w:val="left" w:pos="1133"/>
        </w:tabs>
        <w:spacing w:after="0" w:line="240" w:lineRule="auto"/>
        <w:ind w:firstLine="660"/>
        <w:jc w:val="both"/>
        <w:rPr>
          <w:sz w:val="24"/>
          <w:szCs w:val="24"/>
        </w:rPr>
      </w:pPr>
      <w:r w:rsidRPr="00BD5668">
        <w:rPr>
          <w:color w:val="000000"/>
          <w:sz w:val="24"/>
          <w:szCs w:val="24"/>
          <w:lang w:eastAsia="ru-RU" w:bidi="ru-RU"/>
        </w:rPr>
        <w:t>Место дисциплины в структуре основной профессиональной образовательной программы:</w:t>
      </w:r>
      <w:bookmarkEnd w:id="3"/>
      <w:bookmarkEnd w:id="4"/>
    </w:p>
    <w:p w14:paraId="6BEA42A1" w14:textId="0AF0D1BF" w:rsidR="0018500F" w:rsidRDefault="0018500F" w:rsidP="0018500F">
      <w:pPr>
        <w:pStyle w:val="11"/>
        <w:shd w:val="clear" w:color="auto" w:fill="auto"/>
        <w:spacing w:after="0" w:line="240" w:lineRule="auto"/>
        <w:ind w:firstLine="660"/>
        <w:jc w:val="both"/>
        <w:rPr>
          <w:rFonts w:ascii="Times New Roman" w:hAnsi="Times New Roman" w:cs="Times New Roman"/>
          <w:color w:val="000000"/>
          <w:sz w:val="24"/>
          <w:szCs w:val="24"/>
          <w:lang w:eastAsia="ru-RU" w:bidi="ru-RU"/>
        </w:rPr>
      </w:pPr>
      <w:r w:rsidRPr="00BD5668">
        <w:rPr>
          <w:rFonts w:ascii="Times New Roman" w:hAnsi="Times New Roman" w:cs="Times New Roman"/>
          <w:color w:val="000000"/>
          <w:sz w:val="24"/>
          <w:szCs w:val="24"/>
          <w:lang w:eastAsia="ru-RU" w:bidi="ru-RU"/>
        </w:rPr>
        <w:t xml:space="preserve">Дисциплина </w:t>
      </w:r>
      <w:r w:rsidR="006A35C3">
        <w:rPr>
          <w:rFonts w:ascii="Times New Roman" w:hAnsi="Times New Roman" w:cs="Times New Roman"/>
          <w:iCs/>
          <w:color w:val="000000"/>
          <w:sz w:val="24"/>
          <w:szCs w:val="24"/>
          <w:lang w:eastAsia="ru-RU" w:bidi="ru-RU"/>
        </w:rPr>
        <w:t>СГ.07</w:t>
      </w:r>
      <w:r w:rsidR="00C53500" w:rsidRPr="00B35E5C">
        <w:rPr>
          <w:rFonts w:ascii="Times New Roman" w:hAnsi="Times New Roman" w:cs="Times New Roman"/>
          <w:iCs/>
          <w:color w:val="000000"/>
          <w:sz w:val="24"/>
          <w:szCs w:val="24"/>
          <w:lang w:eastAsia="ru-RU" w:bidi="ru-RU"/>
        </w:rPr>
        <w:t xml:space="preserve"> </w:t>
      </w:r>
      <w:r w:rsidRPr="00B35E5C">
        <w:rPr>
          <w:rFonts w:ascii="Times New Roman" w:hAnsi="Times New Roman" w:cs="Times New Roman"/>
          <w:iCs/>
          <w:color w:val="000000"/>
          <w:sz w:val="24"/>
          <w:szCs w:val="24"/>
          <w:lang w:eastAsia="ru-RU" w:bidi="ru-RU"/>
        </w:rPr>
        <w:t>Психология общения</w:t>
      </w:r>
      <w:r w:rsidRPr="00BD5668">
        <w:rPr>
          <w:rFonts w:ascii="Times New Roman" w:hAnsi="Times New Roman" w:cs="Times New Roman"/>
          <w:color w:val="000000"/>
          <w:sz w:val="24"/>
          <w:szCs w:val="24"/>
          <w:lang w:eastAsia="ru-RU" w:bidi="ru-RU"/>
        </w:rPr>
        <w:t xml:space="preserve"> входит в</w:t>
      </w:r>
      <w:r>
        <w:rPr>
          <w:rFonts w:ascii="Times New Roman" w:hAnsi="Times New Roman" w:cs="Times New Roman"/>
          <w:color w:val="000000"/>
          <w:sz w:val="24"/>
          <w:szCs w:val="24"/>
          <w:lang w:eastAsia="ru-RU" w:bidi="ru-RU"/>
        </w:rPr>
        <w:t xml:space="preserve"> социально-</w:t>
      </w:r>
      <w:r w:rsidR="00C53500" w:rsidRPr="00C53500">
        <w:rPr>
          <w:rFonts w:ascii="Times New Roman" w:hAnsi="Times New Roman" w:cs="Times New Roman"/>
          <w:color w:val="000000"/>
          <w:sz w:val="24"/>
          <w:szCs w:val="24"/>
          <w:lang w:eastAsia="ru-RU" w:bidi="ru-RU"/>
        </w:rPr>
        <w:t xml:space="preserve"> </w:t>
      </w:r>
      <w:r w:rsidR="00C53500">
        <w:rPr>
          <w:rFonts w:ascii="Times New Roman" w:hAnsi="Times New Roman" w:cs="Times New Roman"/>
          <w:color w:val="000000"/>
          <w:sz w:val="24"/>
          <w:szCs w:val="24"/>
          <w:lang w:eastAsia="ru-RU" w:bidi="ru-RU"/>
        </w:rPr>
        <w:t xml:space="preserve">гуманитарный </w:t>
      </w:r>
      <w:r w:rsidR="00405A76">
        <w:rPr>
          <w:rFonts w:ascii="Times New Roman" w:hAnsi="Times New Roman" w:cs="Times New Roman"/>
          <w:color w:val="000000"/>
          <w:sz w:val="24"/>
          <w:szCs w:val="24"/>
          <w:lang w:eastAsia="ru-RU" w:bidi="ru-RU"/>
        </w:rPr>
        <w:t>цикл в вариативную часть.</w:t>
      </w:r>
    </w:p>
    <w:p w14:paraId="150B1A79" w14:textId="77777777" w:rsidR="0018500F" w:rsidRDefault="0018500F" w:rsidP="0018500F">
      <w:pPr>
        <w:pStyle w:val="11"/>
        <w:shd w:val="clear" w:color="auto" w:fill="auto"/>
        <w:spacing w:after="0" w:line="240" w:lineRule="auto"/>
        <w:ind w:firstLine="660"/>
        <w:jc w:val="both"/>
        <w:rPr>
          <w:rFonts w:ascii="Times New Roman" w:hAnsi="Times New Roman" w:cs="Times New Roman"/>
          <w:color w:val="000000"/>
          <w:sz w:val="24"/>
          <w:szCs w:val="24"/>
          <w:lang w:eastAsia="ru-RU" w:bidi="ru-RU"/>
        </w:rPr>
      </w:pPr>
    </w:p>
    <w:p w14:paraId="66034170" w14:textId="77777777" w:rsidR="0018500F" w:rsidRPr="00BD5668" w:rsidRDefault="0018500F" w:rsidP="0018500F">
      <w:pPr>
        <w:pStyle w:val="20"/>
        <w:keepNext/>
        <w:keepLines/>
        <w:numPr>
          <w:ilvl w:val="1"/>
          <w:numId w:val="2"/>
        </w:numPr>
        <w:shd w:val="clear" w:color="auto" w:fill="auto"/>
        <w:tabs>
          <w:tab w:val="left" w:pos="1133"/>
        </w:tabs>
        <w:spacing w:after="0"/>
        <w:ind w:firstLine="660"/>
        <w:jc w:val="both"/>
        <w:rPr>
          <w:sz w:val="24"/>
          <w:szCs w:val="24"/>
        </w:rPr>
      </w:pPr>
      <w:r>
        <w:rPr>
          <w:color w:val="000000"/>
          <w:sz w:val="24"/>
          <w:szCs w:val="24"/>
          <w:lang w:eastAsia="ru-RU" w:bidi="ru-RU"/>
        </w:rPr>
        <w:t>Цель и планируемые результаты освоения дисциплины</w:t>
      </w:r>
      <w:r w:rsidRPr="00BD5668">
        <w:rPr>
          <w:color w:val="000000"/>
          <w:sz w:val="24"/>
          <w:szCs w:val="24"/>
          <w:lang w:eastAsia="ru-RU" w:bidi="ru-RU"/>
        </w:rPr>
        <w:t>:</w:t>
      </w:r>
    </w:p>
    <w:p w14:paraId="25F24958" w14:textId="77777777" w:rsidR="0018500F" w:rsidRPr="00BD5668" w:rsidRDefault="0018500F" w:rsidP="0018500F">
      <w:pPr>
        <w:pStyle w:val="a7"/>
        <w:shd w:val="clear" w:color="auto" w:fill="auto"/>
        <w:ind w:left="643"/>
        <w:rPr>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C53500" w:rsidRPr="00CE39A5" w14:paraId="59F3D5A0" w14:textId="77777777" w:rsidTr="00E61563">
        <w:trPr>
          <w:cantSplit/>
          <w:trHeight w:val="419"/>
        </w:trPr>
        <w:tc>
          <w:tcPr>
            <w:tcW w:w="427" w:type="pct"/>
            <w:vAlign w:val="center"/>
          </w:tcPr>
          <w:p w14:paraId="15ADBC61" w14:textId="77777777" w:rsidR="00C53500" w:rsidRPr="00CE39A5" w:rsidRDefault="00C53500" w:rsidP="00C53500">
            <w:pPr>
              <w:suppressAutoHyphens/>
              <w:spacing w:after="0" w:line="240" w:lineRule="auto"/>
              <w:jc w:val="center"/>
              <w:rPr>
                <w:rFonts w:ascii="Times New Roman" w:eastAsia="Calibri" w:hAnsi="Times New Roman"/>
                <w:iCs/>
              </w:rPr>
            </w:pPr>
            <w:r w:rsidRPr="00CE39A5">
              <w:rPr>
                <w:rFonts w:ascii="Times New Roman" w:eastAsia="Calibri" w:hAnsi="Times New Roman"/>
                <w:b/>
              </w:rPr>
              <w:t>Код ОК</w:t>
            </w:r>
          </w:p>
        </w:tc>
        <w:tc>
          <w:tcPr>
            <w:tcW w:w="963" w:type="pct"/>
            <w:vAlign w:val="center"/>
          </w:tcPr>
          <w:p w14:paraId="45209501" w14:textId="77777777" w:rsidR="00C53500" w:rsidRPr="00CE39A5" w:rsidRDefault="00C53500" w:rsidP="00C53500">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0E0110F2" w14:textId="2093EE09" w:rsidR="00C53500" w:rsidRPr="00CE39A5" w:rsidRDefault="00C53500" w:rsidP="00E85E01">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p>
        </w:tc>
      </w:tr>
      <w:tr w:rsidR="00C53500" w:rsidRPr="00CE39A5" w14:paraId="0F760B53" w14:textId="77777777" w:rsidTr="00E61563">
        <w:trPr>
          <w:trHeight w:val="20"/>
        </w:trPr>
        <w:tc>
          <w:tcPr>
            <w:tcW w:w="427" w:type="pct"/>
            <w:vMerge w:val="restart"/>
          </w:tcPr>
          <w:p w14:paraId="7A57406D" w14:textId="77777777" w:rsidR="00C53500" w:rsidRPr="00CE39A5" w:rsidRDefault="00C53500" w:rsidP="00E61563">
            <w:pPr>
              <w:spacing w:after="0" w:line="240" w:lineRule="auto"/>
              <w:jc w:val="both"/>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004F859F"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5C5C728"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iCs/>
              </w:rPr>
              <w:t xml:space="preserve">Умения: </w:t>
            </w:r>
          </w:p>
        </w:tc>
      </w:tr>
      <w:tr w:rsidR="00C53500" w:rsidRPr="00CE39A5" w14:paraId="356F3C05" w14:textId="77777777" w:rsidTr="00E61563">
        <w:trPr>
          <w:trHeight w:val="20"/>
        </w:trPr>
        <w:tc>
          <w:tcPr>
            <w:tcW w:w="427" w:type="pct"/>
            <w:vMerge/>
          </w:tcPr>
          <w:p w14:paraId="3E9D1D12"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C710BC0"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07DC9C92" w14:textId="77777777" w:rsidR="00C53500" w:rsidRPr="00CE39A5" w:rsidRDefault="00C53500" w:rsidP="00E61563">
            <w:pPr>
              <w:suppressAutoHyphens/>
              <w:spacing w:after="0" w:line="240" w:lineRule="auto"/>
              <w:jc w:val="both"/>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C53500" w:rsidRPr="00CE39A5" w14:paraId="27EA9C53" w14:textId="77777777" w:rsidTr="00E61563">
        <w:trPr>
          <w:trHeight w:val="20"/>
        </w:trPr>
        <w:tc>
          <w:tcPr>
            <w:tcW w:w="427" w:type="pct"/>
            <w:vMerge/>
          </w:tcPr>
          <w:p w14:paraId="075E6163"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ACAD713"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62A9D203"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C53500" w:rsidRPr="00CE39A5" w14:paraId="1B92BB72" w14:textId="77777777" w:rsidTr="00E61563">
        <w:trPr>
          <w:trHeight w:val="20"/>
        </w:trPr>
        <w:tc>
          <w:tcPr>
            <w:tcW w:w="427" w:type="pct"/>
            <w:vMerge/>
          </w:tcPr>
          <w:p w14:paraId="6E7BF0D2"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3D28BDF"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5F4CACEC"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C53500" w:rsidRPr="00CE39A5" w14:paraId="65316474" w14:textId="77777777" w:rsidTr="00E61563">
        <w:trPr>
          <w:trHeight w:val="20"/>
        </w:trPr>
        <w:tc>
          <w:tcPr>
            <w:tcW w:w="427" w:type="pct"/>
            <w:vMerge/>
          </w:tcPr>
          <w:p w14:paraId="672DB27E"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5F2580CF"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3CCB7AC3"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C53500" w:rsidRPr="00CE39A5" w14:paraId="4606FCB8" w14:textId="77777777" w:rsidTr="00E61563">
        <w:trPr>
          <w:trHeight w:val="20"/>
        </w:trPr>
        <w:tc>
          <w:tcPr>
            <w:tcW w:w="427" w:type="pct"/>
            <w:vMerge/>
          </w:tcPr>
          <w:p w14:paraId="32E79946"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79EFD1D1"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00513265"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C53500" w:rsidRPr="00CE39A5" w14:paraId="43E576D6" w14:textId="77777777" w:rsidTr="00E61563">
        <w:trPr>
          <w:trHeight w:val="20"/>
        </w:trPr>
        <w:tc>
          <w:tcPr>
            <w:tcW w:w="427" w:type="pct"/>
            <w:vMerge/>
          </w:tcPr>
          <w:p w14:paraId="151A093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2E1750E"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3E545248"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iCs/>
              </w:rPr>
              <w:t>Знания:</w:t>
            </w:r>
          </w:p>
        </w:tc>
      </w:tr>
      <w:tr w:rsidR="00C53500" w:rsidRPr="00CE39A5" w14:paraId="1367FA6D" w14:textId="77777777" w:rsidTr="00E61563">
        <w:trPr>
          <w:trHeight w:val="20"/>
        </w:trPr>
        <w:tc>
          <w:tcPr>
            <w:tcW w:w="427" w:type="pct"/>
            <w:vMerge/>
          </w:tcPr>
          <w:p w14:paraId="550CD20C"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7E2FC2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9F19183"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C53500" w:rsidRPr="00CE39A5" w14:paraId="0F9D05F1" w14:textId="77777777" w:rsidTr="00E61563">
        <w:trPr>
          <w:trHeight w:val="20"/>
        </w:trPr>
        <w:tc>
          <w:tcPr>
            <w:tcW w:w="427" w:type="pct"/>
            <w:vMerge/>
          </w:tcPr>
          <w:p w14:paraId="16FEE50B"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BA58860"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286D9940"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C53500" w:rsidRPr="00CE39A5" w14:paraId="7617D9BC" w14:textId="77777777" w:rsidTr="00E61563">
        <w:trPr>
          <w:trHeight w:val="20"/>
        </w:trPr>
        <w:tc>
          <w:tcPr>
            <w:tcW w:w="427" w:type="pct"/>
            <w:vMerge/>
          </w:tcPr>
          <w:p w14:paraId="15F9B24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7397C27"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35CB1A4" w14:textId="77777777" w:rsidR="00C53500" w:rsidRPr="00CE39A5" w:rsidRDefault="00C53500" w:rsidP="00E61563">
            <w:pPr>
              <w:suppressAutoHyphens/>
              <w:spacing w:after="0" w:line="240" w:lineRule="auto"/>
              <w:jc w:val="both"/>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C53500" w:rsidRPr="00CE39A5" w14:paraId="7334354A" w14:textId="77777777" w:rsidTr="00E61563">
        <w:trPr>
          <w:trHeight w:val="20"/>
        </w:trPr>
        <w:tc>
          <w:tcPr>
            <w:tcW w:w="427" w:type="pct"/>
            <w:vMerge/>
          </w:tcPr>
          <w:p w14:paraId="0C08F67D"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EE4D02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B136C72"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C53500" w:rsidRPr="00CE39A5" w14:paraId="44238136" w14:textId="77777777" w:rsidTr="00E61563">
        <w:trPr>
          <w:trHeight w:val="20"/>
        </w:trPr>
        <w:tc>
          <w:tcPr>
            <w:tcW w:w="427" w:type="pct"/>
            <w:vMerge/>
          </w:tcPr>
          <w:p w14:paraId="34ED5CF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113ED43"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481D70A"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C53500" w:rsidRPr="00CE39A5" w14:paraId="0F921937" w14:textId="77777777" w:rsidTr="00E61563">
        <w:trPr>
          <w:trHeight w:val="20"/>
        </w:trPr>
        <w:tc>
          <w:tcPr>
            <w:tcW w:w="427" w:type="pct"/>
            <w:vMerge w:val="restart"/>
          </w:tcPr>
          <w:p w14:paraId="2120C1A5" w14:textId="77777777" w:rsidR="00C53500" w:rsidRPr="00CE39A5" w:rsidRDefault="00C53500" w:rsidP="00E61563">
            <w:pPr>
              <w:spacing w:after="0" w:line="240" w:lineRule="auto"/>
              <w:jc w:val="both"/>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00B1A64B"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3A454C6F"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
                <w:bCs/>
                <w:iCs/>
              </w:rPr>
              <w:t xml:space="preserve">Умения: </w:t>
            </w:r>
          </w:p>
        </w:tc>
      </w:tr>
      <w:tr w:rsidR="00C53500" w:rsidRPr="00CE39A5" w14:paraId="7DFAA52C" w14:textId="77777777" w:rsidTr="00E61563">
        <w:trPr>
          <w:trHeight w:val="20"/>
        </w:trPr>
        <w:tc>
          <w:tcPr>
            <w:tcW w:w="427" w:type="pct"/>
            <w:vMerge/>
          </w:tcPr>
          <w:p w14:paraId="72DE1E9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E481E8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FC83088"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C53500" w:rsidRPr="00CE39A5" w14:paraId="19A2BB23" w14:textId="77777777" w:rsidTr="00E61563">
        <w:trPr>
          <w:trHeight w:val="20"/>
        </w:trPr>
        <w:tc>
          <w:tcPr>
            <w:tcW w:w="427" w:type="pct"/>
            <w:vMerge/>
          </w:tcPr>
          <w:p w14:paraId="139F8C09"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ACC0345"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2FA64B47"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C53500" w:rsidRPr="00CE39A5" w14:paraId="18C4A994" w14:textId="77777777" w:rsidTr="00E61563">
        <w:trPr>
          <w:trHeight w:val="20"/>
        </w:trPr>
        <w:tc>
          <w:tcPr>
            <w:tcW w:w="427" w:type="pct"/>
            <w:vMerge/>
          </w:tcPr>
          <w:p w14:paraId="12F1E71D"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53BFC4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94936B5"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C53500" w:rsidRPr="00CE39A5" w14:paraId="279C225A" w14:textId="77777777" w:rsidTr="00E61563">
        <w:trPr>
          <w:trHeight w:val="20"/>
        </w:trPr>
        <w:tc>
          <w:tcPr>
            <w:tcW w:w="427" w:type="pct"/>
            <w:vMerge/>
          </w:tcPr>
          <w:p w14:paraId="4BAA54D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08610FA"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1246223C"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C53500" w:rsidRPr="00CE39A5" w14:paraId="5485CA7F" w14:textId="77777777" w:rsidTr="00E61563">
        <w:trPr>
          <w:trHeight w:val="20"/>
        </w:trPr>
        <w:tc>
          <w:tcPr>
            <w:tcW w:w="427" w:type="pct"/>
            <w:vMerge/>
          </w:tcPr>
          <w:p w14:paraId="2BDEA64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79D7B29"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F8AA26C"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C53500" w:rsidRPr="00CE39A5" w14:paraId="35CB652E" w14:textId="77777777" w:rsidTr="00E61563">
        <w:trPr>
          <w:trHeight w:val="20"/>
        </w:trPr>
        <w:tc>
          <w:tcPr>
            <w:tcW w:w="427" w:type="pct"/>
            <w:vMerge/>
          </w:tcPr>
          <w:p w14:paraId="2BB64BF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0B8E31A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913C076"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C53500" w:rsidRPr="00CE39A5" w14:paraId="156B2DB0" w14:textId="77777777" w:rsidTr="00E61563">
        <w:trPr>
          <w:trHeight w:val="20"/>
        </w:trPr>
        <w:tc>
          <w:tcPr>
            <w:tcW w:w="427" w:type="pct"/>
            <w:vMerge/>
          </w:tcPr>
          <w:p w14:paraId="56F56848"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FAE727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2691C31"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C53500" w:rsidRPr="00CE39A5" w14:paraId="627F4DDD" w14:textId="77777777" w:rsidTr="00E61563">
        <w:trPr>
          <w:trHeight w:val="20"/>
        </w:trPr>
        <w:tc>
          <w:tcPr>
            <w:tcW w:w="427" w:type="pct"/>
            <w:vMerge/>
          </w:tcPr>
          <w:p w14:paraId="4BC4810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C96839E"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5442654"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C53500" w:rsidRPr="00CE39A5" w14:paraId="193AF960" w14:textId="77777777" w:rsidTr="00E61563">
        <w:trPr>
          <w:trHeight w:val="20"/>
        </w:trPr>
        <w:tc>
          <w:tcPr>
            <w:tcW w:w="427" w:type="pct"/>
            <w:vMerge/>
          </w:tcPr>
          <w:p w14:paraId="48DAFFF6"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49A50B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7F166559"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C53500" w:rsidRPr="00CE39A5" w14:paraId="29073436" w14:textId="77777777" w:rsidTr="00E61563">
        <w:trPr>
          <w:trHeight w:val="20"/>
        </w:trPr>
        <w:tc>
          <w:tcPr>
            <w:tcW w:w="427" w:type="pct"/>
            <w:vMerge/>
          </w:tcPr>
          <w:p w14:paraId="067D9D0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BFE2ED9"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15806BD"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C53500" w:rsidRPr="00CE39A5" w14:paraId="08E949E6" w14:textId="77777777" w:rsidTr="00E61563">
        <w:trPr>
          <w:trHeight w:val="20"/>
        </w:trPr>
        <w:tc>
          <w:tcPr>
            <w:tcW w:w="427" w:type="pct"/>
            <w:vMerge/>
          </w:tcPr>
          <w:p w14:paraId="146AD443"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15DC8B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5EB24A2"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bCs/>
                <w:iCs/>
              </w:rPr>
              <w:t>Знания:</w:t>
            </w:r>
          </w:p>
        </w:tc>
      </w:tr>
      <w:tr w:rsidR="00C53500" w:rsidRPr="00CE39A5" w14:paraId="15599FA1" w14:textId="77777777" w:rsidTr="00E61563">
        <w:trPr>
          <w:trHeight w:val="20"/>
        </w:trPr>
        <w:tc>
          <w:tcPr>
            <w:tcW w:w="427" w:type="pct"/>
            <w:vMerge/>
          </w:tcPr>
          <w:p w14:paraId="78C4B75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DBBA7E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13253471"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C53500" w:rsidRPr="00CE39A5" w14:paraId="7C654886" w14:textId="77777777" w:rsidTr="00E61563">
        <w:trPr>
          <w:trHeight w:val="20"/>
        </w:trPr>
        <w:tc>
          <w:tcPr>
            <w:tcW w:w="427" w:type="pct"/>
            <w:vMerge/>
          </w:tcPr>
          <w:p w14:paraId="2A4DAF64"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014E693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828482A"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C53500" w:rsidRPr="00CE39A5" w14:paraId="3982C068" w14:textId="77777777" w:rsidTr="00E61563">
        <w:trPr>
          <w:trHeight w:val="20"/>
        </w:trPr>
        <w:tc>
          <w:tcPr>
            <w:tcW w:w="427" w:type="pct"/>
            <w:vMerge/>
          </w:tcPr>
          <w:p w14:paraId="549C3D1B"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08E11B8A"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3EEA31BC"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C53500" w:rsidRPr="00CE39A5" w14:paraId="7BE37105" w14:textId="77777777" w:rsidTr="00E61563">
        <w:trPr>
          <w:trHeight w:val="20"/>
        </w:trPr>
        <w:tc>
          <w:tcPr>
            <w:tcW w:w="427" w:type="pct"/>
            <w:vMerge/>
          </w:tcPr>
          <w:p w14:paraId="681C17B7"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18C6C1B1"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1C016098"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C53500" w:rsidRPr="00CE39A5" w14:paraId="54E9AC21" w14:textId="77777777" w:rsidTr="00E61563">
        <w:trPr>
          <w:trHeight w:val="20"/>
        </w:trPr>
        <w:tc>
          <w:tcPr>
            <w:tcW w:w="427" w:type="pct"/>
            <w:vMerge/>
          </w:tcPr>
          <w:p w14:paraId="5F73C9CC"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7811700C"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50046D80"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C53500" w:rsidRPr="00CE39A5" w14:paraId="2BD42CDD" w14:textId="77777777" w:rsidTr="00E61563">
        <w:trPr>
          <w:trHeight w:val="20"/>
        </w:trPr>
        <w:tc>
          <w:tcPr>
            <w:tcW w:w="427" w:type="pct"/>
            <w:vMerge/>
          </w:tcPr>
          <w:p w14:paraId="237D45A8"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17E60571"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6E6B777F"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C53500" w:rsidRPr="00CE39A5" w14:paraId="4CE7373B" w14:textId="77777777" w:rsidTr="00E61563">
        <w:trPr>
          <w:trHeight w:val="20"/>
        </w:trPr>
        <w:tc>
          <w:tcPr>
            <w:tcW w:w="427" w:type="pct"/>
            <w:vMerge w:val="restart"/>
          </w:tcPr>
          <w:p w14:paraId="05C9D927" w14:textId="77777777" w:rsidR="00C53500" w:rsidRPr="00CE39A5" w:rsidRDefault="00C53500" w:rsidP="00C53500">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2B9C6FDB"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2B7BF15D"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C53500" w:rsidRPr="00CE39A5" w14:paraId="47CBE7B7" w14:textId="77777777" w:rsidTr="00E61563">
        <w:trPr>
          <w:trHeight w:val="20"/>
        </w:trPr>
        <w:tc>
          <w:tcPr>
            <w:tcW w:w="427" w:type="pct"/>
            <w:vMerge/>
          </w:tcPr>
          <w:p w14:paraId="5D3E9FFC"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468C6050"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1257A7C5"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C53500" w:rsidRPr="00CE39A5" w14:paraId="1A38E181" w14:textId="77777777" w:rsidTr="00E61563">
        <w:trPr>
          <w:trHeight w:val="20"/>
        </w:trPr>
        <w:tc>
          <w:tcPr>
            <w:tcW w:w="427" w:type="pct"/>
            <w:vMerge/>
          </w:tcPr>
          <w:p w14:paraId="74852554"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32F5FD27"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21FDA1E7"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C53500" w:rsidRPr="00CE39A5" w14:paraId="7515F93F" w14:textId="77777777" w:rsidTr="00E61563">
        <w:trPr>
          <w:trHeight w:val="20"/>
        </w:trPr>
        <w:tc>
          <w:tcPr>
            <w:tcW w:w="427" w:type="pct"/>
            <w:vMerge/>
          </w:tcPr>
          <w:p w14:paraId="132FC963"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2B4DA54C"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5CCB0F47" w14:textId="77777777" w:rsidR="00C53500" w:rsidRPr="00CE39A5" w:rsidRDefault="00C53500" w:rsidP="00E61563">
            <w:pPr>
              <w:suppressAutoHyphens/>
              <w:spacing w:after="0" w:line="240" w:lineRule="auto"/>
              <w:jc w:val="both"/>
              <w:rPr>
                <w:rFonts w:ascii="Times New Roman" w:eastAsia="Calibri" w:hAnsi="Times New Roman"/>
                <w:bCs/>
                <w:spacing w:val="-4"/>
              </w:rPr>
            </w:pPr>
            <w:r w:rsidRPr="00CE39A5">
              <w:rPr>
                <w:rFonts w:ascii="Times New Roman" w:eastAsia="Calibri" w:hAnsi="Times New Roman"/>
                <w:b/>
                <w:bCs/>
                <w:iCs/>
              </w:rPr>
              <w:t>Знания:</w:t>
            </w:r>
          </w:p>
        </w:tc>
      </w:tr>
      <w:tr w:rsidR="00C53500" w:rsidRPr="00CE39A5" w14:paraId="08D61A49" w14:textId="77777777" w:rsidTr="00E61563">
        <w:trPr>
          <w:trHeight w:val="20"/>
        </w:trPr>
        <w:tc>
          <w:tcPr>
            <w:tcW w:w="427" w:type="pct"/>
            <w:vMerge/>
          </w:tcPr>
          <w:p w14:paraId="6707D9A6"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3335A792"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2C6A65F4"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C53500" w:rsidRPr="00CE39A5" w14:paraId="4701C536" w14:textId="77777777" w:rsidTr="00E61563">
        <w:trPr>
          <w:trHeight w:val="20"/>
        </w:trPr>
        <w:tc>
          <w:tcPr>
            <w:tcW w:w="427" w:type="pct"/>
            <w:vMerge/>
          </w:tcPr>
          <w:p w14:paraId="18BB116D"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5B985132"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7D6FD9C1" w14:textId="77777777" w:rsidR="00C53500" w:rsidRPr="00CE39A5" w:rsidRDefault="00C53500" w:rsidP="00C53500">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bl>
    <w:p w14:paraId="304DEDB6" w14:textId="77777777" w:rsidR="0018500F" w:rsidRDefault="0018500F" w:rsidP="0018500F">
      <w:r>
        <w:lastRenderedPageBreak/>
        <w:br w:type="page"/>
      </w:r>
    </w:p>
    <w:p w14:paraId="3ECD72A1" w14:textId="77777777" w:rsidR="00445533" w:rsidRPr="00445533" w:rsidRDefault="00445533" w:rsidP="00445533">
      <w:pPr>
        <w:pStyle w:val="20"/>
        <w:keepNext/>
        <w:keepLines/>
        <w:shd w:val="clear" w:color="auto" w:fill="auto"/>
        <w:tabs>
          <w:tab w:val="left" w:pos="382"/>
          <w:tab w:val="left" w:pos="560"/>
        </w:tabs>
        <w:spacing w:after="0" w:line="240" w:lineRule="auto"/>
        <w:jc w:val="center"/>
        <w:rPr>
          <w:sz w:val="24"/>
          <w:szCs w:val="24"/>
        </w:rPr>
      </w:pPr>
    </w:p>
    <w:p w14:paraId="38A53044" w14:textId="77777777" w:rsidR="0018500F" w:rsidRPr="00794FD2" w:rsidRDefault="00405A76" w:rsidP="0018500F">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t>СТРУКТУРА И СОДЕРЖАНИЕ УЧЕБ</w:t>
      </w:r>
      <w:r w:rsidR="0018500F" w:rsidRPr="00794FD2">
        <w:rPr>
          <w:color w:val="000000"/>
          <w:sz w:val="24"/>
          <w:szCs w:val="24"/>
          <w:lang w:eastAsia="ru-RU" w:bidi="ru-RU"/>
        </w:rPr>
        <w:t xml:space="preserve">НОЙ ДИСЦИПЛИНЫ </w:t>
      </w:r>
    </w:p>
    <w:p w14:paraId="34396FAE" w14:textId="77777777" w:rsidR="0018500F" w:rsidRPr="005E6240" w:rsidRDefault="0018500F" w:rsidP="0018500F">
      <w:pPr>
        <w:pStyle w:val="20"/>
        <w:keepNext/>
        <w:keepLines/>
        <w:numPr>
          <w:ilvl w:val="1"/>
          <w:numId w:val="2"/>
        </w:numPr>
        <w:shd w:val="clear" w:color="auto" w:fill="auto"/>
        <w:tabs>
          <w:tab w:val="left" w:pos="560"/>
        </w:tabs>
        <w:spacing w:after="0" w:line="240" w:lineRule="auto"/>
        <w:rPr>
          <w:sz w:val="24"/>
          <w:szCs w:val="24"/>
        </w:rPr>
      </w:pPr>
      <w:bookmarkStart w:id="5" w:name="bookmark128"/>
      <w:bookmarkStart w:id="6" w:name="bookmark129"/>
      <w:r w:rsidRPr="00BD5668">
        <w:rPr>
          <w:color w:val="000000"/>
          <w:sz w:val="24"/>
          <w:szCs w:val="24"/>
          <w:lang w:eastAsia="ru-RU" w:bidi="ru-RU"/>
        </w:rPr>
        <w:t>Объем учебной дисциплины и виды учебной работы</w:t>
      </w:r>
      <w:bookmarkEnd w:id="5"/>
      <w:bookmarkEnd w:id="6"/>
    </w:p>
    <w:p w14:paraId="1A7E2AEC" w14:textId="77777777" w:rsidR="0018500F" w:rsidRPr="00BD5668" w:rsidRDefault="0018500F" w:rsidP="0018500F">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18500F" w:rsidRPr="00BD5668" w14:paraId="41554AC0" w14:textId="77777777" w:rsidTr="001971AC">
        <w:trPr>
          <w:trHeight w:hRule="exact" w:val="318"/>
          <w:jc w:val="center"/>
        </w:trPr>
        <w:tc>
          <w:tcPr>
            <w:tcW w:w="8266" w:type="dxa"/>
            <w:tcBorders>
              <w:top w:val="single" w:sz="4" w:space="0" w:color="auto"/>
              <w:left w:val="single" w:sz="4" w:space="0" w:color="auto"/>
            </w:tcBorders>
            <w:shd w:val="clear" w:color="auto" w:fill="FFFFFF"/>
            <w:vAlign w:val="center"/>
          </w:tcPr>
          <w:p w14:paraId="754168DD" w14:textId="77777777" w:rsidR="0018500F" w:rsidRPr="00BD5668" w:rsidRDefault="0018500F" w:rsidP="006729F7">
            <w:pPr>
              <w:pStyle w:val="a5"/>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6960CAE9" w14:textId="77777777" w:rsidR="0018500F" w:rsidRPr="00BD5668" w:rsidRDefault="0018500F" w:rsidP="006729F7">
            <w:pPr>
              <w:pStyle w:val="a5"/>
              <w:shd w:val="clear" w:color="auto" w:fill="auto"/>
              <w:ind w:left="100"/>
              <w:jc w:val="center"/>
              <w:rPr>
                <w:sz w:val="24"/>
                <w:szCs w:val="24"/>
              </w:rPr>
            </w:pPr>
            <w:r w:rsidRPr="00BD5668">
              <w:rPr>
                <w:b/>
                <w:bCs/>
                <w:color w:val="000000"/>
                <w:sz w:val="24"/>
                <w:szCs w:val="24"/>
                <w:lang w:eastAsia="ru-RU" w:bidi="ru-RU"/>
              </w:rPr>
              <w:t>Объем в часах</w:t>
            </w:r>
          </w:p>
        </w:tc>
      </w:tr>
      <w:tr w:rsidR="0018500F" w:rsidRPr="00BD5668" w14:paraId="67637E29" w14:textId="77777777" w:rsidTr="001971AC">
        <w:trPr>
          <w:trHeight w:hRule="exact" w:val="294"/>
          <w:jc w:val="center"/>
        </w:trPr>
        <w:tc>
          <w:tcPr>
            <w:tcW w:w="8266" w:type="dxa"/>
            <w:tcBorders>
              <w:top w:val="single" w:sz="4" w:space="0" w:color="auto"/>
              <w:left w:val="single" w:sz="4" w:space="0" w:color="auto"/>
            </w:tcBorders>
            <w:shd w:val="clear" w:color="auto" w:fill="FFFFFF"/>
            <w:vAlign w:val="center"/>
          </w:tcPr>
          <w:p w14:paraId="00217621" w14:textId="77777777" w:rsidR="0018500F" w:rsidRPr="00BD5668" w:rsidRDefault="0018500F" w:rsidP="008E5575">
            <w:pPr>
              <w:pStyle w:val="a5"/>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1EBD8351" w14:textId="18F1F123" w:rsidR="0018500F" w:rsidRPr="00BD5668" w:rsidRDefault="00CD26F5" w:rsidP="0018500F">
            <w:pPr>
              <w:pStyle w:val="a5"/>
              <w:shd w:val="clear" w:color="auto" w:fill="auto"/>
              <w:jc w:val="center"/>
              <w:rPr>
                <w:sz w:val="24"/>
                <w:szCs w:val="24"/>
              </w:rPr>
            </w:pPr>
            <w:r>
              <w:rPr>
                <w:sz w:val="24"/>
                <w:szCs w:val="24"/>
              </w:rPr>
              <w:t>54</w:t>
            </w:r>
          </w:p>
        </w:tc>
      </w:tr>
      <w:tr w:rsidR="0018500F" w:rsidRPr="00BD5668" w14:paraId="693A0BB0" w14:textId="77777777" w:rsidTr="001971AC">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6EEBDAE9"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в том числе:</w:t>
            </w:r>
          </w:p>
        </w:tc>
      </w:tr>
      <w:tr w:rsidR="0018500F" w:rsidRPr="00BD5668" w14:paraId="26FD6957" w14:textId="77777777" w:rsidTr="001971AC">
        <w:trPr>
          <w:trHeight w:hRule="exact" w:val="274"/>
          <w:jc w:val="center"/>
        </w:trPr>
        <w:tc>
          <w:tcPr>
            <w:tcW w:w="8266" w:type="dxa"/>
            <w:tcBorders>
              <w:top w:val="single" w:sz="4" w:space="0" w:color="auto"/>
              <w:left w:val="single" w:sz="4" w:space="0" w:color="auto"/>
            </w:tcBorders>
            <w:shd w:val="clear" w:color="auto" w:fill="FFFFFF"/>
            <w:vAlign w:val="center"/>
          </w:tcPr>
          <w:p w14:paraId="72DF4044"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79B16F07" w14:textId="21C6A5AD" w:rsidR="0018500F" w:rsidRPr="00BD5668" w:rsidRDefault="00CD26F5" w:rsidP="008E5575">
            <w:pPr>
              <w:pStyle w:val="a5"/>
              <w:shd w:val="clear" w:color="auto" w:fill="auto"/>
              <w:jc w:val="center"/>
              <w:rPr>
                <w:sz w:val="24"/>
                <w:szCs w:val="24"/>
              </w:rPr>
            </w:pPr>
            <w:r>
              <w:rPr>
                <w:sz w:val="24"/>
                <w:szCs w:val="24"/>
              </w:rPr>
              <w:t>36</w:t>
            </w:r>
          </w:p>
        </w:tc>
      </w:tr>
      <w:tr w:rsidR="0018500F" w:rsidRPr="00BD5668" w14:paraId="7EC8D62C" w14:textId="77777777" w:rsidTr="001971AC">
        <w:trPr>
          <w:trHeight w:hRule="exact" w:val="291"/>
          <w:jc w:val="center"/>
        </w:trPr>
        <w:tc>
          <w:tcPr>
            <w:tcW w:w="8266" w:type="dxa"/>
            <w:tcBorders>
              <w:top w:val="single" w:sz="4" w:space="0" w:color="auto"/>
              <w:left w:val="single" w:sz="4" w:space="0" w:color="auto"/>
            </w:tcBorders>
            <w:shd w:val="clear" w:color="auto" w:fill="FFFFFF"/>
            <w:vAlign w:val="center"/>
          </w:tcPr>
          <w:p w14:paraId="62BEE394"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502D8EB7" w14:textId="000AFC64" w:rsidR="0018500F" w:rsidRPr="00BD5668" w:rsidRDefault="00CD26F5" w:rsidP="008E5575">
            <w:pPr>
              <w:pStyle w:val="a5"/>
              <w:shd w:val="clear" w:color="auto" w:fill="auto"/>
              <w:jc w:val="center"/>
              <w:rPr>
                <w:sz w:val="24"/>
                <w:szCs w:val="24"/>
              </w:rPr>
            </w:pPr>
            <w:r>
              <w:rPr>
                <w:sz w:val="24"/>
                <w:szCs w:val="24"/>
              </w:rPr>
              <w:t>12</w:t>
            </w:r>
          </w:p>
        </w:tc>
      </w:tr>
      <w:tr w:rsidR="0018500F" w:rsidRPr="00BD5668" w14:paraId="1D5DE8A7" w14:textId="77777777" w:rsidTr="001971AC">
        <w:trPr>
          <w:trHeight w:hRule="exact" w:val="282"/>
          <w:jc w:val="center"/>
        </w:trPr>
        <w:tc>
          <w:tcPr>
            <w:tcW w:w="8266" w:type="dxa"/>
            <w:tcBorders>
              <w:top w:val="single" w:sz="4" w:space="0" w:color="auto"/>
              <w:left w:val="single" w:sz="4" w:space="0" w:color="auto"/>
            </w:tcBorders>
            <w:shd w:val="clear" w:color="auto" w:fill="FFFFFF"/>
            <w:vAlign w:val="center"/>
          </w:tcPr>
          <w:p w14:paraId="79CD5210"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54D22839" w14:textId="396A194D" w:rsidR="0018500F" w:rsidRPr="00BD5668" w:rsidRDefault="00CD26F5" w:rsidP="008E5575">
            <w:pPr>
              <w:pStyle w:val="a5"/>
              <w:shd w:val="clear" w:color="auto" w:fill="auto"/>
              <w:jc w:val="center"/>
              <w:rPr>
                <w:sz w:val="24"/>
                <w:szCs w:val="24"/>
              </w:rPr>
            </w:pPr>
            <w:r>
              <w:rPr>
                <w:sz w:val="24"/>
                <w:szCs w:val="24"/>
              </w:rPr>
              <w:t>4</w:t>
            </w:r>
          </w:p>
        </w:tc>
      </w:tr>
      <w:tr w:rsidR="0018500F" w:rsidRPr="00BD5668" w14:paraId="25B3EFCB" w14:textId="77777777" w:rsidTr="001971AC">
        <w:trPr>
          <w:trHeight w:hRule="exact" w:val="286"/>
          <w:jc w:val="center"/>
        </w:trPr>
        <w:tc>
          <w:tcPr>
            <w:tcW w:w="8266" w:type="dxa"/>
            <w:tcBorders>
              <w:top w:val="single" w:sz="4" w:space="0" w:color="auto"/>
              <w:left w:val="single" w:sz="4" w:space="0" w:color="auto"/>
            </w:tcBorders>
            <w:shd w:val="clear" w:color="auto" w:fill="FFFFFF"/>
            <w:vAlign w:val="center"/>
          </w:tcPr>
          <w:p w14:paraId="36B30F42" w14:textId="77777777" w:rsidR="0018500F" w:rsidRPr="00BD5668" w:rsidRDefault="0018500F" w:rsidP="008E5575">
            <w:pPr>
              <w:pStyle w:val="a5"/>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0E5D207C" w14:textId="77777777" w:rsidR="0018500F" w:rsidRPr="00BD5668" w:rsidRDefault="0018500F" w:rsidP="008E5575">
            <w:pPr>
              <w:pStyle w:val="a5"/>
              <w:shd w:val="clear" w:color="auto" w:fill="auto"/>
              <w:jc w:val="center"/>
              <w:rPr>
                <w:b/>
                <w:color w:val="000000"/>
                <w:sz w:val="24"/>
                <w:szCs w:val="24"/>
                <w:lang w:eastAsia="ru-RU" w:bidi="ru-RU"/>
              </w:rPr>
            </w:pPr>
            <w:r>
              <w:rPr>
                <w:b/>
                <w:color w:val="000000"/>
                <w:sz w:val="24"/>
                <w:szCs w:val="24"/>
                <w:lang w:eastAsia="ru-RU" w:bidi="ru-RU"/>
              </w:rPr>
              <w:t>2</w:t>
            </w:r>
          </w:p>
        </w:tc>
      </w:tr>
      <w:tr w:rsidR="0018500F" w:rsidRPr="00BD5668" w14:paraId="4EB5D9E3" w14:textId="77777777" w:rsidTr="001971AC">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030301D0" w14:textId="2492AB15" w:rsidR="0018500F" w:rsidRDefault="0018500F" w:rsidP="00DE7BB2">
            <w:pPr>
              <w:pStyle w:val="a5"/>
              <w:shd w:val="clear" w:color="auto" w:fill="auto"/>
              <w:rPr>
                <w:b/>
                <w:bCs/>
                <w:color w:val="000000"/>
                <w:sz w:val="24"/>
                <w:szCs w:val="24"/>
                <w:lang w:eastAsia="ru-RU" w:bidi="ru-RU"/>
              </w:rPr>
            </w:pPr>
            <w:r>
              <w:rPr>
                <w:b/>
                <w:bCs/>
                <w:color w:val="000000"/>
                <w:sz w:val="24"/>
                <w:szCs w:val="24"/>
                <w:lang w:eastAsia="ru-RU" w:bidi="ru-RU"/>
              </w:rPr>
              <w:t xml:space="preserve">Дифференцированный зачет </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25692B7B" w14:textId="77777777" w:rsidR="0018500F" w:rsidRDefault="0018500F" w:rsidP="008E5575">
            <w:pPr>
              <w:pStyle w:val="a5"/>
              <w:shd w:val="clear" w:color="auto" w:fill="auto"/>
              <w:jc w:val="center"/>
              <w:rPr>
                <w:b/>
                <w:bCs/>
                <w:color w:val="000000"/>
                <w:sz w:val="24"/>
                <w:szCs w:val="24"/>
                <w:lang w:eastAsia="ru-RU" w:bidi="ru-RU"/>
              </w:rPr>
            </w:pPr>
          </w:p>
        </w:tc>
      </w:tr>
    </w:tbl>
    <w:p w14:paraId="3174BFE5" w14:textId="77777777" w:rsidR="00B10C48" w:rsidRDefault="00B10C48">
      <w:r>
        <w:br w:type="page"/>
      </w:r>
    </w:p>
    <w:p w14:paraId="66F27347" w14:textId="77777777" w:rsidR="00B10C48" w:rsidRDefault="00B10C48" w:rsidP="00B10C48">
      <w:pPr>
        <w:pStyle w:val="20"/>
        <w:keepNext/>
        <w:keepLines/>
        <w:numPr>
          <w:ilvl w:val="1"/>
          <w:numId w:val="2"/>
        </w:numPr>
        <w:shd w:val="clear" w:color="auto" w:fill="auto"/>
        <w:tabs>
          <w:tab w:val="left" w:pos="560"/>
        </w:tabs>
        <w:spacing w:after="0" w:line="240" w:lineRule="auto"/>
        <w:rPr>
          <w:color w:val="000000"/>
          <w:sz w:val="24"/>
          <w:szCs w:val="24"/>
          <w:lang w:eastAsia="ru-RU" w:bidi="ru-RU"/>
        </w:rPr>
        <w:sectPr w:rsidR="00B10C48">
          <w:pgSz w:w="11906" w:h="16838"/>
          <w:pgMar w:top="1134" w:right="850" w:bottom="1134" w:left="1701" w:header="708" w:footer="708" w:gutter="0"/>
          <w:cols w:space="708"/>
          <w:docGrid w:linePitch="360"/>
        </w:sectPr>
      </w:pPr>
    </w:p>
    <w:p w14:paraId="7E3D68BE" w14:textId="77777777" w:rsidR="00B10C48" w:rsidRPr="00BD5668" w:rsidRDefault="00B10C48" w:rsidP="00B10C48">
      <w:pPr>
        <w:pStyle w:val="20"/>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14:paraId="14E84E31" w14:textId="77777777" w:rsidR="00593915" w:rsidRDefault="00593915" w:rsidP="00B10C48">
      <w:pPr>
        <w:spacing w:after="0" w:line="240" w:lineRule="auto"/>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9456"/>
        <w:gridCol w:w="971"/>
        <w:gridCol w:w="2354"/>
        <w:gridCol w:w="24"/>
      </w:tblGrid>
      <w:tr w:rsidR="00B10C48" w:rsidRPr="00F94298" w14:paraId="28C7CC3E" w14:textId="77777777" w:rsidTr="008E5575">
        <w:trPr>
          <w:trHeight w:val="20"/>
          <w:jc w:val="center"/>
        </w:trPr>
        <w:tc>
          <w:tcPr>
            <w:tcW w:w="686" w:type="pct"/>
          </w:tcPr>
          <w:p w14:paraId="2F0C695F"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0A332480"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14:paraId="670C04CF"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53216FE3"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44CE2684"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14:paraId="33A861A2"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5DB648DC"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gridSpan w:val="2"/>
          </w:tcPr>
          <w:p w14:paraId="351604ED"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B10C48" w:rsidRPr="00F94298" w14:paraId="7F49B34D" w14:textId="77777777" w:rsidTr="008E5575">
        <w:trPr>
          <w:trHeight w:val="20"/>
          <w:jc w:val="center"/>
        </w:trPr>
        <w:tc>
          <w:tcPr>
            <w:tcW w:w="686" w:type="pct"/>
          </w:tcPr>
          <w:p w14:paraId="13F33FB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14:paraId="75DF229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14:paraId="0C4005E2"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gridSpan w:val="2"/>
          </w:tcPr>
          <w:p w14:paraId="0F2E53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B10C48" w:rsidRPr="00F94298" w14:paraId="6EAC0C9F" w14:textId="77777777" w:rsidTr="008E5575">
        <w:trPr>
          <w:trHeight w:val="307"/>
          <w:jc w:val="center"/>
        </w:trPr>
        <w:tc>
          <w:tcPr>
            <w:tcW w:w="3872" w:type="pct"/>
            <w:gridSpan w:val="2"/>
          </w:tcPr>
          <w:p w14:paraId="49707CF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1. ХАРАКТЕРИСТИКА ОБЩЕНИЯ</w:t>
            </w:r>
          </w:p>
        </w:tc>
        <w:tc>
          <w:tcPr>
            <w:tcW w:w="327" w:type="pct"/>
          </w:tcPr>
          <w:p w14:paraId="7B762002" w14:textId="77777777" w:rsidR="00B10C48" w:rsidRPr="00F94298" w:rsidRDefault="00B10C48" w:rsidP="008E5575">
            <w:pPr>
              <w:spacing w:after="0" w:line="240" w:lineRule="auto"/>
              <w:jc w:val="center"/>
              <w:rPr>
                <w:rFonts w:ascii="Times New Roman" w:hAnsi="Times New Roman"/>
                <w:b/>
                <w:bCs/>
                <w:i/>
                <w:color w:val="000000" w:themeColor="text1"/>
                <w:sz w:val="24"/>
                <w:szCs w:val="24"/>
              </w:rPr>
            </w:pPr>
            <w:r w:rsidRPr="00F94298">
              <w:rPr>
                <w:rFonts w:ascii="Times New Roman" w:hAnsi="Times New Roman"/>
                <w:b/>
                <w:bCs/>
                <w:i/>
                <w:color w:val="000000" w:themeColor="text1"/>
                <w:sz w:val="24"/>
                <w:szCs w:val="24"/>
              </w:rPr>
              <w:t>3</w:t>
            </w:r>
          </w:p>
        </w:tc>
        <w:tc>
          <w:tcPr>
            <w:tcW w:w="801" w:type="pct"/>
            <w:gridSpan w:val="2"/>
          </w:tcPr>
          <w:p w14:paraId="7DB6F398"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6FB80E2" w14:textId="77777777" w:rsidTr="008E5575">
        <w:trPr>
          <w:trHeight w:val="275"/>
          <w:jc w:val="center"/>
        </w:trPr>
        <w:tc>
          <w:tcPr>
            <w:tcW w:w="686" w:type="pct"/>
            <w:vMerge w:val="restart"/>
          </w:tcPr>
          <w:p w14:paraId="596D1A15"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Тема 1.1 Категория «общение» в психологии. Модели и стили общения</w:t>
            </w:r>
          </w:p>
        </w:tc>
        <w:tc>
          <w:tcPr>
            <w:tcW w:w="3186" w:type="pct"/>
          </w:tcPr>
          <w:p w14:paraId="498E8E3D"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7CF3A89A"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2</w:t>
            </w:r>
          </w:p>
        </w:tc>
        <w:tc>
          <w:tcPr>
            <w:tcW w:w="801" w:type="pct"/>
            <w:gridSpan w:val="2"/>
          </w:tcPr>
          <w:p w14:paraId="2A98121C" w14:textId="77777777" w:rsidR="00B10C48" w:rsidRPr="00F94298" w:rsidRDefault="00B10C48" w:rsidP="008E5575">
            <w:pPr>
              <w:spacing w:after="0" w:line="240" w:lineRule="auto"/>
              <w:jc w:val="both"/>
              <w:rPr>
                <w:rFonts w:ascii="Times New Roman" w:hAnsi="Times New Roman"/>
                <w:b/>
                <w:color w:val="000000" w:themeColor="text1"/>
                <w:sz w:val="24"/>
                <w:szCs w:val="24"/>
              </w:rPr>
            </w:pPr>
          </w:p>
        </w:tc>
      </w:tr>
      <w:tr w:rsidR="00B10C48" w:rsidRPr="00F94298" w14:paraId="7D19EC55" w14:textId="77777777" w:rsidTr="008E5575">
        <w:trPr>
          <w:trHeight w:val="744"/>
          <w:jc w:val="center"/>
        </w:trPr>
        <w:tc>
          <w:tcPr>
            <w:tcW w:w="686" w:type="pct"/>
            <w:vMerge/>
          </w:tcPr>
          <w:p w14:paraId="198C273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0C9E710" w14:textId="77777777" w:rsidR="00B10C48" w:rsidRPr="00F94298" w:rsidRDefault="00B10C48" w:rsidP="008E5575">
            <w:pPr>
              <w:pStyle w:val="11"/>
              <w:shd w:val="clear" w:color="auto" w:fill="auto"/>
              <w:spacing w:line="264" w:lineRule="auto"/>
              <w:jc w:val="both"/>
              <w:rPr>
                <w:rFonts w:ascii="Times New Roman" w:hAnsi="Times New Roman" w:cs="Times New Roman"/>
                <w:sz w:val="24"/>
                <w:szCs w:val="24"/>
              </w:rPr>
            </w:pPr>
            <w:r w:rsidRPr="00F94298">
              <w:rPr>
                <w:rFonts w:ascii="Times New Roman" w:hAnsi="Times New Roman" w:cs="Times New Roman"/>
                <w:sz w:val="24"/>
                <w:szCs w:val="24"/>
              </w:rPr>
              <w:t>Понятие «общение» в психологии. Цели и функции общения. Виды: формальное и неформальное общение. Уровни общения. Характеристики личности для успешного общения.</w:t>
            </w:r>
            <w:r w:rsidRPr="00F94298">
              <w:rPr>
                <w:rFonts w:ascii="Times New Roman" w:hAnsi="Times New Roman" w:cs="Times New Roman"/>
                <w:bCs/>
                <w:color w:val="000000" w:themeColor="text1"/>
                <w:sz w:val="24"/>
                <w:szCs w:val="24"/>
              </w:rPr>
              <w:t xml:space="preserve"> Модели общения: информационная, убеждающая, экспрессивная, суггестивная, ритуальная. Стили общения: официально-деловой, научный, публицистический, разговорно-бытовой. Коммуникативный стиль общения.</w:t>
            </w:r>
          </w:p>
        </w:tc>
        <w:tc>
          <w:tcPr>
            <w:tcW w:w="327" w:type="pct"/>
            <w:vAlign w:val="center"/>
          </w:tcPr>
          <w:p w14:paraId="4CB2287A"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val="restart"/>
          </w:tcPr>
          <w:p w14:paraId="69C7BE17"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ED4562B"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22FA72FC" w14:textId="77777777" w:rsidR="00B10C48" w:rsidRPr="00F94298" w:rsidRDefault="00B10C48" w:rsidP="00B10C48">
            <w:pPr>
              <w:spacing w:after="0" w:line="240" w:lineRule="auto"/>
              <w:jc w:val="center"/>
              <w:rPr>
                <w:rFonts w:ascii="Times New Roman" w:hAnsi="Times New Roman"/>
                <w:b/>
                <w:color w:val="000000" w:themeColor="text1"/>
                <w:sz w:val="24"/>
                <w:szCs w:val="24"/>
              </w:rPr>
            </w:pPr>
            <w:r w:rsidRPr="00F94298">
              <w:rPr>
                <w:rFonts w:ascii="Times New Roman" w:hAnsi="Times New Roman"/>
                <w:color w:val="000000" w:themeColor="text1"/>
                <w:sz w:val="24"/>
                <w:szCs w:val="24"/>
              </w:rPr>
              <w:t xml:space="preserve">ОК.04 </w:t>
            </w:r>
          </w:p>
        </w:tc>
      </w:tr>
      <w:tr w:rsidR="00B10C48" w:rsidRPr="00F94298" w14:paraId="5F4376A2" w14:textId="77777777" w:rsidTr="008E5575">
        <w:trPr>
          <w:trHeight w:val="273"/>
          <w:jc w:val="center"/>
        </w:trPr>
        <w:tc>
          <w:tcPr>
            <w:tcW w:w="686" w:type="pct"/>
            <w:vMerge/>
          </w:tcPr>
          <w:p w14:paraId="668C8152"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74A1E27"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w:t>
            </w:r>
          </w:p>
        </w:tc>
        <w:tc>
          <w:tcPr>
            <w:tcW w:w="327" w:type="pct"/>
            <w:vAlign w:val="center"/>
          </w:tcPr>
          <w:p w14:paraId="31737F3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36E3E13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5A0FAE05" w14:textId="77777777" w:rsidTr="008E5575">
        <w:trPr>
          <w:trHeight w:val="283"/>
          <w:jc w:val="center"/>
        </w:trPr>
        <w:tc>
          <w:tcPr>
            <w:tcW w:w="686" w:type="pct"/>
            <w:vMerge/>
          </w:tcPr>
          <w:p w14:paraId="3A2B108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2125BF32"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4024A4D3"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58D40D50"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6AE0ED9F" w14:textId="77777777" w:rsidTr="008E5575">
        <w:trPr>
          <w:trHeight w:val="324"/>
          <w:jc w:val="center"/>
        </w:trPr>
        <w:tc>
          <w:tcPr>
            <w:tcW w:w="3872" w:type="pct"/>
            <w:gridSpan w:val="2"/>
          </w:tcPr>
          <w:p w14:paraId="2693EE9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2.  МНОГОПЛАНОВЫЙ ХАРАКТЕР ОБЩЕНИЯ</w:t>
            </w:r>
          </w:p>
        </w:tc>
        <w:tc>
          <w:tcPr>
            <w:tcW w:w="327" w:type="pct"/>
            <w:vAlign w:val="center"/>
          </w:tcPr>
          <w:p w14:paraId="14355C4B"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6</w:t>
            </w:r>
          </w:p>
        </w:tc>
        <w:tc>
          <w:tcPr>
            <w:tcW w:w="801" w:type="pct"/>
            <w:gridSpan w:val="2"/>
          </w:tcPr>
          <w:p w14:paraId="5E22749F"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3F7CD796" w14:textId="77777777" w:rsidTr="008E5575">
        <w:trPr>
          <w:trHeight w:val="413"/>
          <w:jc w:val="center"/>
        </w:trPr>
        <w:tc>
          <w:tcPr>
            <w:tcW w:w="686" w:type="pct"/>
            <w:vMerge w:val="restart"/>
          </w:tcPr>
          <w:p w14:paraId="5208E240"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2.1. Общение как обмен информацией (коммуникация)</w:t>
            </w:r>
          </w:p>
        </w:tc>
        <w:tc>
          <w:tcPr>
            <w:tcW w:w="3186" w:type="pct"/>
          </w:tcPr>
          <w:p w14:paraId="39DC83E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5BBCCF71"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6</w:t>
            </w:r>
          </w:p>
        </w:tc>
        <w:tc>
          <w:tcPr>
            <w:tcW w:w="801" w:type="pct"/>
            <w:gridSpan w:val="2"/>
          </w:tcPr>
          <w:p w14:paraId="756F076D" w14:textId="77777777" w:rsidR="00B10C48" w:rsidRPr="00F94298" w:rsidRDefault="00B10C48" w:rsidP="008E5575">
            <w:pPr>
              <w:spacing w:after="0" w:line="240" w:lineRule="auto"/>
              <w:jc w:val="both"/>
              <w:rPr>
                <w:rFonts w:ascii="Times New Roman" w:hAnsi="Times New Roman"/>
                <w:b/>
                <w:i/>
                <w:color w:val="000000" w:themeColor="text1"/>
                <w:sz w:val="24"/>
                <w:szCs w:val="24"/>
              </w:rPr>
            </w:pPr>
          </w:p>
        </w:tc>
      </w:tr>
      <w:tr w:rsidR="00B10C48" w:rsidRPr="00F94298" w14:paraId="4385CBAE" w14:textId="77777777" w:rsidTr="008E5575">
        <w:trPr>
          <w:trHeight w:val="1195"/>
          <w:jc w:val="center"/>
        </w:trPr>
        <w:tc>
          <w:tcPr>
            <w:tcW w:w="686" w:type="pct"/>
            <w:vMerge/>
          </w:tcPr>
          <w:p w14:paraId="33675A0D"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p>
        </w:tc>
        <w:tc>
          <w:tcPr>
            <w:tcW w:w="3186" w:type="pct"/>
          </w:tcPr>
          <w:p w14:paraId="1EF68648" w14:textId="77777777" w:rsidR="00B10C48" w:rsidRPr="00F94298" w:rsidRDefault="00B10C48" w:rsidP="008E5575">
            <w:pPr>
              <w:pStyle w:val="11"/>
              <w:shd w:val="clear" w:color="auto" w:fill="auto"/>
              <w:spacing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
                <w:i/>
                <w:sz w:val="24"/>
                <w:szCs w:val="24"/>
              </w:rPr>
              <w:t>2.1.1. Вербальное общение.</w:t>
            </w:r>
            <w:r w:rsidRPr="00F94298">
              <w:rPr>
                <w:rFonts w:ascii="Times New Roman" w:hAnsi="Times New Roman" w:cs="Times New Roman"/>
                <w:sz w:val="24"/>
                <w:szCs w:val="24"/>
              </w:rPr>
              <w:t xml:space="preserve"> Природа и цель коммуникаций. Структура коммуникативного акта. Коммуникативные барьеры и способы их преодоления. Барьеры общения: «авторитет», «избегание», «непонимание». Барьеры непонимания: фонетический, семантический, стилистический, логический. Коммуникативная компетентность. Вербальная коммуникация: Речь. </w:t>
            </w:r>
          </w:p>
        </w:tc>
        <w:tc>
          <w:tcPr>
            <w:tcW w:w="327" w:type="pct"/>
            <w:vAlign w:val="center"/>
          </w:tcPr>
          <w:p w14:paraId="728A3EA9"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val="restart"/>
          </w:tcPr>
          <w:p w14:paraId="3C92D6A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6842794C"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59343944" w14:textId="77777777" w:rsidR="00B10C48" w:rsidRPr="00F94298" w:rsidRDefault="00B10C48" w:rsidP="00B10C48">
            <w:pPr>
              <w:spacing w:after="0" w:line="240" w:lineRule="auto"/>
              <w:jc w:val="center"/>
              <w:rPr>
                <w:rFonts w:ascii="Times New Roman" w:hAnsi="Times New Roman"/>
                <w:b/>
                <w:i/>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34F28EC" w14:textId="77777777" w:rsidTr="008E5575">
        <w:trPr>
          <w:trHeight w:val="600"/>
          <w:jc w:val="center"/>
        </w:trPr>
        <w:tc>
          <w:tcPr>
            <w:tcW w:w="686" w:type="pct"/>
            <w:vMerge/>
          </w:tcPr>
          <w:p w14:paraId="7EE3B437"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p>
        </w:tc>
        <w:tc>
          <w:tcPr>
            <w:tcW w:w="3186" w:type="pct"/>
          </w:tcPr>
          <w:p w14:paraId="0085924D" w14:textId="77777777" w:rsidR="00B10C48" w:rsidRPr="00F94298" w:rsidRDefault="00B10C48" w:rsidP="008E5575">
            <w:pPr>
              <w:pStyle w:val="11"/>
              <w:shd w:val="clear" w:color="auto" w:fill="auto"/>
              <w:spacing w:line="240" w:lineRule="auto"/>
              <w:jc w:val="both"/>
              <w:rPr>
                <w:rFonts w:ascii="Times New Roman" w:hAnsi="Times New Roman" w:cs="Times New Roman"/>
                <w:sz w:val="24"/>
                <w:szCs w:val="24"/>
              </w:rPr>
            </w:pPr>
            <w:r w:rsidRPr="00F94298">
              <w:rPr>
                <w:rFonts w:ascii="Times New Roman" w:hAnsi="Times New Roman" w:cs="Times New Roman"/>
                <w:b/>
                <w:i/>
                <w:sz w:val="24"/>
                <w:szCs w:val="24"/>
              </w:rPr>
              <w:t>2.1.2. Невербальное общение.</w:t>
            </w:r>
            <w:r w:rsidRPr="00F94298">
              <w:rPr>
                <w:rFonts w:ascii="Times New Roman" w:hAnsi="Times New Roman" w:cs="Times New Roman"/>
                <w:sz w:val="24"/>
                <w:szCs w:val="24"/>
              </w:rPr>
              <w:t xml:space="preserve">  Виды невербальных средств общения: кинесика, просодика, такесика, проксемика, экстралингвистика.</w:t>
            </w:r>
          </w:p>
        </w:tc>
        <w:tc>
          <w:tcPr>
            <w:tcW w:w="327" w:type="pct"/>
            <w:vAlign w:val="center"/>
          </w:tcPr>
          <w:p w14:paraId="1F4A523E"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tcPr>
          <w:p w14:paraId="0141C5D5" w14:textId="77777777" w:rsidR="00B10C48" w:rsidRPr="00F94298" w:rsidRDefault="00B10C48" w:rsidP="008E5575">
            <w:pPr>
              <w:spacing w:after="0" w:line="240" w:lineRule="auto"/>
              <w:jc w:val="center"/>
              <w:rPr>
                <w:rFonts w:ascii="Times New Roman" w:hAnsi="Times New Roman"/>
                <w:color w:val="000000" w:themeColor="text1"/>
                <w:sz w:val="24"/>
                <w:szCs w:val="24"/>
              </w:rPr>
            </w:pPr>
          </w:p>
        </w:tc>
      </w:tr>
      <w:tr w:rsidR="00B10C48" w:rsidRPr="00F94298" w14:paraId="71FE6821" w14:textId="77777777" w:rsidTr="008E5575">
        <w:trPr>
          <w:trHeight w:val="263"/>
          <w:jc w:val="center"/>
        </w:trPr>
        <w:tc>
          <w:tcPr>
            <w:tcW w:w="686" w:type="pct"/>
            <w:vMerge/>
          </w:tcPr>
          <w:p w14:paraId="1EE1D232"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849977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(ПЗ №1) </w:t>
            </w:r>
          </w:p>
          <w:p w14:paraId="1A438446"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Ситуационные задачи по коммуникативным барьерам</w:t>
            </w:r>
          </w:p>
          <w:p w14:paraId="2B362A14"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Упражнение №1 (индивидуальное) «Объявление о знакомстве»</w:t>
            </w:r>
          </w:p>
          <w:p w14:paraId="57F90107"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№1 (групповое) «Коммуникативные барьеры и причины их появления»</w:t>
            </w:r>
          </w:p>
          <w:p w14:paraId="06A9597D"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№2 (по парам) «Не слышу»</w:t>
            </w:r>
          </w:p>
          <w:p w14:paraId="29DAD220"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№3 (групповое) «Трансформация текста»</w:t>
            </w:r>
          </w:p>
          <w:p w14:paraId="4ABBD490"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lastRenderedPageBreak/>
              <w:t>Упражнение №2 (индивидуальное) «Монолог. Выявление вокальных помех (назализации) в речи»</w:t>
            </w:r>
          </w:p>
        </w:tc>
        <w:tc>
          <w:tcPr>
            <w:tcW w:w="327" w:type="pct"/>
            <w:vAlign w:val="center"/>
          </w:tcPr>
          <w:p w14:paraId="22D6885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lastRenderedPageBreak/>
              <w:t>2</w:t>
            </w:r>
          </w:p>
        </w:tc>
        <w:tc>
          <w:tcPr>
            <w:tcW w:w="801" w:type="pct"/>
            <w:gridSpan w:val="2"/>
            <w:vMerge/>
          </w:tcPr>
          <w:p w14:paraId="1B38ED90"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7F6184D7" w14:textId="77777777" w:rsidTr="008E5575">
        <w:trPr>
          <w:trHeight w:val="268"/>
          <w:jc w:val="center"/>
        </w:trPr>
        <w:tc>
          <w:tcPr>
            <w:tcW w:w="686" w:type="pct"/>
            <w:vMerge/>
          </w:tcPr>
          <w:p w14:paraId="47EDAA61"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03AE36C4"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4D77A36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01C50BC7"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67F4FC8A" w14:textId="77777777" w:rsidTr="008E5575">
        <w:trPr>
          <w:trHeight w:val="408"/>
          <w:jc w:val="center"/>
        </w:trPr>
        <w:tc>
          <w:tcPr>
            <w:tcW w:w="686" w:type="pct"/>
            <w:vMerge w:val="restart"/>
          </w:tcPr>
          <w:p w14:paraId="5B322B1C" w14:textId="77777777" w:rsidR="00B10C48" w:rsidRPr="00F94298" w:rsidRDefault="00B10C48" w:rsidP="008E5575">
            <w:pPr>
              <w:spacing w:after="0" w:line="240" w:lineRule="auto"/>
              <w:jc w:val="both"/>
              <w:rPr>
                <w:rFonts w:ascii="Times New Roman" w:hAnsi="Times New Roman"/>
                <w:bCs/>
                <w:i/>
                <w:color w:val="000000" w:themeColor="text1"/>
                <w:sz w:val="24"/>
                <w:szCs w:val="24"/>
              </w:rPr>
            </w:pPr>
            <w:r w:rsidRPr="00F94298">
              <w:rPr>
                <w:rFonts w:ascii="Times New Roman" w:hAnsi="Times New Roman"/>
                <w:bCs/>
                <w:color w:val="000000" w:themeColor="text1"/>
                <w:sz w:val="24"/>
                <w:szCs w:val="24"/>
              </w:rPr>
              <w:t>Тема 2.2.  Общение как взаимодействие (интеракция)</w:t>
            </w:r>
          </w:p>
        </w:tc>
        <w:tc>
          <w:tcPr>
            <w:tcW w:w="3186" w:type="pct"/>
            <w:shd w:val="clear" w:color="auto" w:fill="auto"/>
          </w:tcPr>
          <w:p w14:paraId="2EACBD7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33EC83F3"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Pr>
                <w:rFonts w:ascii="Times New Roman" w:hAnsi="Times New Roman"/>
                <w:b/>
                <w:bCs/>
                <w:i/>
                <w:iCs/>
                <w:color w:val="000000" w:themeColor="text1"/>
                <w:sz w:val="24"/>
                <w:szCs w:val="24"/>
              </w:rPr>
              <w:t>6</w:t>
            </w:r>
          </w:p>
        </w:tc>
        <w:tc>
          <w:tcPr>
            <w:tcW w:w="801" w:type="pct"/>
            <w:gridSpan w:val="2"/>
          </w:tcPr>
          <w:p w14:paraId="138ECA5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5351FC8" w14:textId="77777777" w:rsidTr="008E5575">
        <w:trPr>
          <w:trHeight w:val="1688"/>
          <w:jc w:val="center"/>
        </w:trPr>
        <w:tc>
          <w:tcPr>
            <w:tcW w:w="686" w:type="pct"/>
            <w:vMerge/>
          </w:tcPr>
          <w:p w14:paraId="3C8915E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21AC5C3" w14:textId="77777777" w:rsidR="00B10C48" w:rsidRPr="00F94298" w:rsidRDefault="00B10C48" w:rsidP="008E5575">
            <w:pPr>
              <w:pStyle w:val="a5"/>
              <w:shd w:val="clear" w:color="auto" w:fill="auto"/>
              <w:spacing w:line="221" w:lineRule="auto"/>
              <w:jc w:val="both"/>
              <w:rPr>
                <w:bCs/>
                <w:color w:val="000000" w:themeColor="text1"/>
                <w:sz w:val="24"/>
                <w:szCs w:val="24"/>
              </w:rPr>
            </w:pPr>
            <w:r w:rsidRPr="00F94298">
              <w:rPr>
                <w:bCs/>
                <w:color w:val="000000" w:themeColor="text1"/>
                <w:sz w:val="24"/>
                <w:szCs w:val="24"/>
              </w:rPr>
              <w:t xml:space="preserve">Структура межличностного взаимодействия: взаимоотношения, взаимное влияние, совместная деятельность. Типы взаимовлияния. Формальное и неформальное взаимодействие (через группы). Интерактивная сторона общения.  Совместимость, сработанность, фасцинация. Стратегии взаимодействия: сотрудничество, избегание, приспособление, компромисс. Механизмы партнерских отношений. Этапы делового взаимодействия. </w:t>
            </w:r>
          </w:p>
        </w:tc>
        <w:tc>
          <w:tcPr>
            <w:tcW w:w="327" w:type="pct"/>
            <w:vAlign w:val="center"/>
          </w:tcPr>
          <w:p w14:paraId="0821D18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14704CD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333F8B73"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27D583FC" w14:textId="77777777" w:rsidR="00B10C48" w:rsidRPr="00F94298" w:rsidRDefault="00B10C48" w:rsidP="00B10C48">
            <w:pPr>
              <w:spacing w:after="0" w:line="240" w:lineRule="auto"/>
              <w:jc w:val="center"/>
              <w:rPr>
                <w:rFonts w:ascii="Times New Roman" w:hAnsi="Times New Roman"/>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7A864962" w14:textId="77777777" w:rsidTr="00B10C48">
        <w:trPr>
          <w:trHeight w:val="422"/>
          <w:jc w:val="center"/>
        </w:trPr>
        <w:tc>
          <w:tcPr>
            <w:tcW w:w="686" w:type="pct"/>
            <w:vMerge/>
          </w:tcPr>
          <w:p w14:paraId="22110F34"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038105AD" w14:textId="77777777" w:rsidR="00B10C48" w:rsidRPr="00F94298" w:rsidRDefault="00B10C48" w:rsidP="008E5575">
            <w:pPr>
              <w:pStyle w:val="a5"/>
              <w:shd w:val="clear" w:color="auto" w:fill="auto"/>
              <w:spacing w:line="221" w:lineRule="auto"/>
              <w:jc w:val="both"/>
              <w:rPr>
                <w:bCs/>
                <w:color w:val="000000" w:themeColor="text1"/>
                <w:sz w:val="24"/>
                <w:szCs w:val="24"/>
              </w:rPr>
            </w:pPr>
            <w:r>
              <w:rPr>
                <w:bCs/>
                <w:color w:val="000000" w:themeColor="text1"/>
                <w:sz w:val="24"/>
                <w:szCs w:val="24"/>
              </w:rPr>
              <w:t>Структурный анализ Э. Берна. Транзактный анализ Э.Берна</w:t>
            </w:r>
          </w:p>
        </w:tc>
        <w:tc>
          <w:tcPr>
            <w:tcW w:w="327" w:type="pct"/>
            <w:vAlign w:val="center"/>
          </w:tcPr>
          <w:p w14:paraId="07C371C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gridSpan w:val="2"/>
            <w:vMerge/>
          </w:tcPr>
          <w:p w14:paraId="6FF08E0C" w14:textId="77777777" w:rsidR="00B10C48" w:rsidRPr="00F94298" w:rsidRDefault="00B10C48" w:rsidP="00B10C48">
            <w:pPr>
              <w:spacing w:after="0" w:line="240" w:lineRule="auto"/>
              <w:jc w:val="center"/>
              <w:rPr>
                <w:rFonts w:ascii="Times New Roman" w:hAnsi="Times New Roman"/>
                <w:color w:val="000000" w:themeColor="text1"/>
                <w:sz w:val="24"/>
                <w:szCs w:val="24"/>
              </w:rPr>
            </w:pPr>
          </w:p>
        </w:tc>
      </w:tr>
      <w:tr w:rsidR="00B10C48" w:rsidRPr="00F94298" w14:paraId="5FFF11FE" w14:textId="77777777" w:rsidTr="008E5575">
        <w:trPr>
          <w:trHeight w:val="501"/>
          <w:jc w:val="center"/>
        </w:trPr>
        <w:tc>
          <w:tcPr>
            <w:tcW w:w="686" w:type="pct"/>
            <w:vMerge/>
          </w:tcPr>
          <w:p w14:paraId="0CBA2B84"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5D24249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Практическое занятие (ПЗ №2)</w:t>
            </w:r>
          </w:p>
          <w:p w14:paraId="4E9DAE0B"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Ситуационные задачи по транзактному анализу</w:t>
            </w:r>
          </w:p>
          <w:p w14:paraId="122AC460"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№4 (групповое) «Вавилонская башня»</w:t>
            </w:r>
          </w:p>
          <w:p w14:paraId="0DBC4B54"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№5 (по парам) «Только на конкретную букву»</w:t>
            </w:r>
          </w:p>
        </w:tc>
        <w:tc>
          <w:tcPr>
            <w:tcW w:w="327" w:type="pct"/>
            <w:vAlign w:val="center"/>
          </w:tcPr>
          <w:p w14:paraId="0BA28EB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7648C01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72D6D9A2" w14:textId="77777777" w:rsidTr="008E5575">
        <w:trPr>
          <w:trHeight w:val="357"/>
          <w:jc w:val="center"/>
        </w:trPr>
        <w:tc>
          <w:tcPr>
            <w:tcW w:w="686" w:type="pct"/>
            <w:vMerge/>
          </w:tcPr>
          <w:p w14:paraId="5762280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BA727F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Самостоятельная работа </w:t>
            </w:r>
          </w:p>
        </w:tc>
        <w:tc>
          <w:tcPr>
            <w:tcW w:w="327" w:type="pct"/>
            <w:vAlign w:val="center"/>
          </w:tcPr>
          <w:p w14:paraId="06B596F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7F6C251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13691861" w14:textId="77777777" w:rsidTr="008E5575">
        <w:trPr>
          <w:trHeight w:val="20"/>
          <w:jc w:val="center"/>
        </w:trPr>
        <w:tc>
          <w:tcPr>
            <w:tcW w:w="686" w:type="pct"/>
            <w:vMerge w:val="restart"/>
          </w:tcPr>
          <w:p w14:paraId="376821C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2.3. Общение как восприятие людьми друг друга (перцепция)</w:t>
            </w:r>
          </w:p>
        </w:tc>
        <w:tc>
          <w:tcPr>
            <w:tcW w:w="3186" w:type="pct"/>
          </w:tcPr>
          <w:p w14:paraId="30E38D01"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24A5396E"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2</w:t>
            </w:r>
          </w:p>
        </w:tc>
        <w:tc>
          <w:tcPr>
            <w:tcW w:w="801" w:type="pct"/>
            <w:gridSpan w:val="2"/>
          </w:tcPr>
          <w:p w14:paraId="7198F12C"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891887F" w14:textId="77777777" w:rsidTr="008E5575">
        <w:trPr>
          <w:trHeight w:val="3324"/>
          <w:jc w:val="center"/>
        </w:trPr>
        <w:tc>
          <w:tcPr>
            <w:tcW w:w="686" w:type="pct"/>
            <w:vMerge/>
          </w:tcPr>
          <w:p w14:paraId="41D8EA39"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99E744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Перцепция, социальная перцепция, межличностная перцепция. Эффекты межличностного восприятия и взаимопонимания: социальные стереотипы, профессиональные стереотипы, стереотипы восприятия. Предрассудки и предубеждения. Эффект ореола. Фактор превосходства. Фактор статуса. Фактор «отношение к нам». Каузальная атрибуция. Типы атрибуции: личностная, объективная, обстоятельственная. Проекция. Эффект снисходительности. Эффект фаворитизма. Механизмы взаимопонимания в общении: «идентификация», «эмпатия», «рефлексия». Аттракция, межличностная аттракция, внешние факторы аттракции (потребность в аффилиации, фактор эмоционального состояния, пространственная близость), внутренний фактор аттракции - физическая привлекательность. Трудности и дефекты межличностного общения: дефектное общение, деструктивное общение. Сенсорные каналы, их диагностика и использование в общении.</w:t>
            </w:r>
          </w:p>
        </w:tc>
        <w:tc>
          <w:tcPr>
            <w:tcW w:w="327" w:type="pct"/>
            <w:vAlign w:val="center"/>
          </w:tcPr>
          <w:p w14:paraId="0EDEE2DE"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17B21ECA"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753F171"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5A624F85"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C86708B" w14:textId="77777777" w:rsidTr="008E5575">
        <w:trPr>
          <w:trHeight w:val="1982"/>
          <w:jc w:val="center"/>
        </w:trPr>
        <w:tc>
          <w:tcPr>
            <w:tcW w:w="686" w:type="pct"/>
            <w:vMerge/>
          </w:tcPr>
          <w:p w14:paraId="522E282F"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4FC867D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(ПЗ №3) </w:t>
            </w:r>
          </w:p>
          <w:p w14:paraId="5643A779"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№6 (групповое) «На чужом месте»</w:t>
            </w:r>
          </w:p>
          <w:p w14:paraId="7C7CB208"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Упражнение №3 (индивидуальное) «Перевертыши»</w:t>
            </w:r>
          </w:p>
          <w:p w14:paraId="56C6DE62"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Интерактивная игра «Собака Гарри»</w:t>
            </w:r>
            <w:r w:rsidRPr="00F94298">
              <w:rPr>
                <w:rFonts w:ascii="Times New Roman" w:hAnsi="Times New Roman" w:cs="Times New Roman"/>
                <w:bCs/>
                <w:color w:val="000000" w:themeColor="text1"/>
                <w:sz w:val="24"/>
                <w:szCs w:val="24"/>
                <w:lang w:val="en-US"/>
              </w:rPr>
              <w:t>*</w:t>
            </w:r>
          </w:p>
          <w:p w14:paraId="264E2AA6"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Тестирование по материалу трех лекций</w:t>
            </w:r>
          </w:p>
          <w:p w14:paraId="1FC6DC0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2AF2C0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tcPr>
          <w:p w14:paraId="3DD363D5"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71A9A955"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14D2229C"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4F503331" w14:textId="77777777" w:rsidTr="008E5575">
        <w:trPr>
          <w:trHeight w:val="409"/>
          <w:jc w:val="center"/>
        </w:trPr>
        <w:tc>
          <w:tcPr>
            <w:tcW w:w="686" w:type="pct"/>
            <w:vMerge/>
          </w:tcPr>
          <w:p w14:paraId="2C987557"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FDA533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25B718D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tc>
        <w:tc>
          <w:tcPr>
            <w:tcW w:w="801" w:type="pct"/>
            <w:gridSpan w:val="2"/>
          </w:tcPr>
          <w:p w14:paraId="7C40718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7D5CDCEC" w14:textId="77777777" w:rsidTr="008E5575">
        <w:trPr>
          <w:trHeight w:val="20"/>
          <w:jc w:val="center"/>
        </w:trPr>
        <w:tc>
          <w:tcPr>
            <w:tcW w:w="3872" w:type="pct"/>
            <w:gridSpan w:val="2"/>
          </w:tcPr>
          <w:p w14:paraId="52C8AF0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Раздел 3. СЛУШАНИЕ В МЕЖЛИЧНОСТНОМ ОБЩЕНИИ</w:t>
            </w:r>
          </w:p>
        </w:tc>
        <w:tc>
          <w:tcPr>
            <w:tcW w:w="327" w:type="pct"/>
            <w:vAlign w:val="center"/>
          </w:tcPr>
          <w:p w14:paraId="77F04DCD"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58E5A7A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F4F0A63" w14:textId="77777777" w:rsidTr="008E5575">
        <w:trPr>
          <w:gridAfter w:val="1"/>
          <w:wAfter w:w="8" w:type="pct"/>
          <w:trHeight w:val="327"/>
          <w:jc w:val="center"/>
        </w:trPr>
        <w:tc>
          <w:tcPr>
            <w:tcW w:w="686" w:type="pct"/>
            <w:vMerge w:val="restart"/>
          </w:tcPr>
          <w:p w14:paraId="6E94393A" w14:textId="77777777" w:rsidR="00B10C48" w:rsidRPr="00F94298" w:rsidRDefault="00B10C48" w:rsidP="008E5575">
            <w:pPr>
              <w:spacing w:after="0" w:line="240" w:lineRule="auto"/>
              <w:rPr>
                <w:rFonts w:ascii="Times New Roman" w:hAnsi="Times New Roman"/>
                <w:bCs/>
                <w:i/>
                <w:color w:val="000000" w:themeColor="text1"/>
                <w:sz w:val="24"/>
                <w:szCs w:val="24"/>
              </w:rPr>
            </w:pPr>
            <w:r w:rsidRPr="00F94298">
              <w:rPr>
                <w:rFonts w:ascii="Times New Roman" w:hAnsi="Times New Roman"/>
                <w:bCs/>
                <w:color w:val="000000" w:themeColor="text1"/>
                <w:sz w:val="24"/>
                <w:szCs w:val="24"/>
              </w:rPr>
              <w:t>Тема 3.1. Слушание</w:t>
            </w:r>
          </w:p>
        </w:tc>
        <w:tc>
          <w:tcPr>
            <w:tcW w:w="3186" w:type="pct"/>
            <w:shd w:val="clear" w:color="auto" w:fill="auto"/>
          </w:tcPr>
          <w:p w14:paraId="47644AB3"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shd w:val="clear" w:color="auto" w:fill="auto"/>
          </w:tcPr>
          <w:p w14:paraId="6D928CC4"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793" w:type="pct"/>
          </w:tcPr>
          <w:p w14:paraId="2A2F2FF1"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9DF85DC" w14:textId="77777777" w:rsidTr="008E5575">
        <w:trPr>
          <w:trHeight w:val="1267"/>
          <w:jc w:val="center"/>
        </w:trPr>
        <w:tc>
          <w:tcPr>
            <w:tcW w:w="686" w:type="pct"/>
            <w:vMerge/>
          </w:tcPr>
          <w:p w14:paraId="464E7000"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4A2B898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sz w:val="24"/>
                <w:szCs w:val="24"/>
              </w:rPr>
              <w:t>Слушание. Различие понятий «слышание» и «слушание». Сосредоточение. Понимание. Запоминание. Субъективные и объективные факторы процесса слушания. Виды и техники слушания. Типичные ошибки слушания. Помехи слушания. Приемы эффективного слушания.</w:t>
            </w:r>
          </w:p>
        </w:tc>
        <w:tc>
          <w:tcPr>
            <w:tcW w:w="327" w:type="pct"/>
            <w:shd w:val="clear" w:color="auto" w:fill="auto"/>
            <w:vAlign w:val="center"/>
          </w:tcPr>
          <w:p w14:paraId="03484F4C"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0816DA2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6FBAA3F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663211BE" w14:textId="77777777" w:rsidR="00B10C48" w:rsidRPr="00F94298" w:rsidRDefault="00B10C48" w:rsidP="00B10C48">
            <w:pPr>
              <w:spacing w:after="0" w:line="240" w:lineRule="auto"/>
              <w:jc w:val="center"/>
              <w:rPr>
                <w:rFonts w:ascii="Times New Roman" w:hAnsi="Times New Roman"/>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69CF302" w14:textId="77777777" w:rsidTr="008E5575">
        <w:trPr>
          <w:trHeight w:val="369"/>
          <w:jc w:val="center"/>
        </w:trPr>
        <w:tc>
          <w:tcPr>
            <w:tcW w:w="686" w:type="pct"/>
            <w:vMerge/>
          </w:tcPr>
          <w:p w14:paraId="7F1F089B"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649A31A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w:t>
            </w:r>
          </w:p>
        </w:tc>
        <w:tc>
          <w:tcPr>
            <w:tcW w:w="327" w:type="pct"/>
            <w:shd w:val="clear" w:color="auto" w:fill="auto"/>
          </w:tcPr>
          <w:p w14:paraId="0A6F733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70A3CA83"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7A1D844" w14:textId="77777777" w:rsidTr="008E5575">
        <w:trPr>
          <w:trHeight w:val="413"/>
          <w:jc w:val="center"/>
        </w:trPr>
        <w:tc>
          <w:tcPr>
            <w:tcW w:w="686" w:type="pct"/>
            <w:vMerge/>
          </w:tcPr>
          <w:p w14:paraId="5E237176"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10C49EA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shd w:val="clear" w:color="auto" w:fill="auto"/>
            <w:vAlign w:val="center"/>
          </w:tcPr>
          <w:p w14:paraId="6206230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207AF1FA"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00CB21B" w14:textId="77777777" w:rsidTr="008E5575">
        <w:trPr>
          <w:trHeight w:val="403"/>
          <w:jc w:val="center"/>
        </w:trPr>
        <w:tc>
          <w:tcPr>
            <w:tcW w:w="3872" w:type="pct"/>
            <w:gridSpan w:val="2"/>
          </w:tcPr>
          <w:p w14:paraId="06F2776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4. РОЛЬ (РОЛЕВЫЕ ОЖИДАНИЯ) И СОЦИАЛЬНОЕ ВЗАИМОДЕЙСТВИЕ</w:t>
            </w:r>
          </w:p>
        </w:tc>
        <w:tc>
          <w:tcPr>
            <w:tcW w:w="327" w:type="pct"/>
            <w:vAlign w:val="center"/>
          </w:tcPr>
          <w:p w14:paraId="1EDA9371"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4257094D"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85597B6" w14:textId="77777777" w:rsidTr="008E5575">
        <w:trPr>
          <w:trHeight w:val="418"/>
          <w:jc w:val="center"/>
        </w:trPr>
        <w:tc>
          <w:tcPr>
            <w:tcW w:w="686" w:type="pct"/>
            <w:vMerge w:val="restart"/>
          </w:tcPr>
          <w:p w14:paraId="22197533"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4.1. Роль и ролевые ожидания</w:t>
            </w:r>
          </w:p>
          <w:p w14:paraId="45B1F2A1" w14:textId="77777777" w:rsidR="00B10C48" w:rsidRPr="00F94298" w:rsidRDefault="00B10C48" w:rsidP="008E5575">
            <w:pPr>
              <w:spacing w:after="0" w:line="240" w:lineRule="auto"/>
              <w:jc w:val="both"/>
              <w:rPr>
                <w:rFonts w:ascii="Times New Roman" w:hAnsi="Times New Roman"/>
                <w:bCs/>
                <w:i/>
                <w:color w:val="000000" w:themeColor="text1"/>
                <w:sz w:val="24"/>
                <w:szCs w:val="24"/>
              </w:rPr>
            </w:pPr>
          </w:p>
        </w:tc>
        <w:tc>
          <w:tcPr>
            <w:tcW w:w="3186" w:type="pct"/>
            <w:shd w:val="clear" w:color="auto" w:fill="auto"/>
          </w:tcPr>
          <w:p w14:paraId="56B5E0C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1A7E2245"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73F565F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7ED32619" w14:textId="77777777" w:rsidTr="008E5575">
        <w:trPr>
          <w:trHeight w:val="2111"/>
          <w:jc w:val="center"/>
        </w:trPr>
        <w:tc>
          <w:tcPr>
            <w:tcW w:w="686" w:type="pct"/>
            <w:vMerge/>
          </w:tcPr>
          <w:p w14:paraId="76A9F901"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1C29E0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 xml:space="preserve">Малая и референтная группа. Социальная роль как модель поведения. Статус и позиция: понятия. Классификация позиций в групповой работе (А.В. Петрову). Лидерство в группе: ключевые понятия лидерства, виды лидеров, черты лидера. Отличие понятий «лидерство» и «руководство». Ролевое поведение личности в группе. Роли, обеспечивающие решение поставленных задач. Поддерживающие роли личности в группе. Процедурные роли личности в группе. Эгоцентрические роли личности в группе. Пристройки к партнеру: сверху, снизу, равенства сторон. </w:t>
            </w:r>
          </w:p>
        </w:tc>
        <w:tc>
          <w:tcPr>
            <w:tcW w:w="327" w:type="pct"/>
            <w:vAlign w:val="center"/>
          </w:tcPr>
          <w:p w14:paraId="5235B714"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71BD653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09DFC3FF"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686ED44B"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484A28B4" w14:textId="77777777" w:rsidTr="008E5575">
        <w:trPr>
          <w:trHeight w:val="1277"/>
          <w:jc w:val="center"/>
        </w:trPr>
        <w:tc>
          <w:tcPr>
            <w:tcW w:w="686" w:type="pct"/>
            <w:vMerge/>
          </w:tcPr>
          <w:p w14:paraId="056979A8"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A6CDD26"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Практическое занятие</w:t>
            </w:r>
            <w:r w:rsidRPr="00F94298">
              <w:rPr>
                <w:rFonts w:ascii="Times New Roman" w:hAnsi="Times New Roman"/>
                <w:bCs/>
                <w:color w:val="000000" w:themeColor="text1"/>
                <w:sz w:val="24"/>
                <w:szCs w:val="24"/>
              </w:rPr>
              <w:t xml:space="preserve"> </w:t>
            </w:r>
            <w:r w:rsidRPr="00F94298">
              <w:rPr>
                <w:rFonts w:ascii="Times New Roman" w:hAnsi="Times New Roman"/>
                <w:b/>
                <w:bCs/>
                <w:color w:val="000000" w:themeColor="text1"/>
                <w:sz w:val="24"/>
                <w:szCs w:val="24"/>
              </w:rPr>
              <w:t>(ПЗ №4)</w:t>
            </w:r>
          </w:p>
          <w:p w14:paraId="7D6CE0B4"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Ролевой тренинг «Мафия»*</w:t>
            </w:r>
          </w:p>
          <w:p w14:paraId="54F55AC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63A8EBE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626E9B5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3EA666C8" w14:textId="77777777" w:rsidTr="008E5575">
        <w:trPr>
          <w:trHeight w:val="337"/>
          <w:jc w:val="center"/>
        </w:trPr>
        <w:tc>
          <w:tcPr>
            <w:tcW w:w="686" w:type="pct"/>
            <w:vMerge/>
          </w:tcPr>
          <w:p w14:paraId="600861E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CA08C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763E8D7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58C5FDCC"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2FD0185" w14:textId="77777777" w:rsidTr="008E5575">
        <w:trPr>
          <w:trHeight w:val="337"/>
          <w:jc w:val="center"/>
        </w:trPr>
        <w:tc>
          <w:tcPr>
            <w:tcW w:w="686" w:type="pct"/>
            <w:vMerge w:val="restart"/>
          </w:tcPr>
          <w:p w14:paraId="10C1E12C"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4.2. Социальное взаимодействие и его виды</w:t>
            </w:r>
          </w:p>
        </w:tc>
        <w:tc>
          <w:tcPr>
            <w:tcW w:w="3186" w:type="pct"/>
          </w:tcPr>
          <w:p w14:paraId="78E818A4"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7B064C9A"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3BB5A80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CF07EA7" w14:textId="77777777" w:rsidTr="008E5575">
        <w:trPr>
          <w:trHeight w:val="1486"/>
          <w:jc w:val="center"/>
        </w:trPr>
        <w:tc>
          <w:tcPr>
            <w:tcW w:w="686" w:type="pct"/>
            <w:vMerge/>
          </w:tcPr>
          <w:p w14:paraId="7F301C63"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3BDF05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Понятие социального действия: рациональное, нерациональное и иррациональное. Структура и типология социального взаимодействия. Современные теории социального взаимодействия. Теория социального обмена (Дж. Хоманс, П. Блау). Символический интеракционизм (Дж.Г. Мид, Г. Блумер, Ч. Кули). Этнометодология (Г. Гарфинкель). Социальная драматургия (Э. Гоффман).</w:t>
            </w:r>
          </w:p>
        </w:tc>
        <w:tc>
          <w:tcPr>
            <w:tcW w:w="327" w:type="pct"/>
            <w:vAlign w:val="center"/>
          </w:tcPr>
          <w:p w14:paraId="58B9DC2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tcPr>
          <w:p w14:paraId="6D3F6D9A"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355C97F2"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3C3DE114"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02A7D229" w14:textId="77777777" w:rsidTr="008E5575">
        <w:trPr>
          <w:trHeight w:val="337"/>
          <w:jc w:val="center"/>
        </w:trPr>
        <w:tc>
          <w:tcPr>
            <w:tcW w:w="686" w:type="pct"/>
            <w:vMerge/>
          </w:tcPr>
          <w:p w14:paraId="2137A3F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E99DF4B"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Практическое занятие</w:t>
            </w:r>
            <w:r w:rsidRPr="00F94298">
              <w:rPr>
                <w:rFonts w:ascii="Times New Roman" w:hAnsi="Times New Roman"/>
                <w:bCs/>
                <w:color w:val="000000" w:themeColor="text1"/>
                <w:sz w:val="24"/>
                <w:szCs w:val="24"/>
              </w:rPr>
              <w:t xml:space="preserve"> </w:t>
            </w:r>
          </w:p>
        </w:tc>
        <w:tc>
          <w:tcPr>
            <w:tcW w:w="327" w:type="pct"/>
            <w:vAlign w:val="center"/>
          </w:tcPr>
          <w:p w14:paraId="201832A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5B5C655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0D8D077" w14:textId="77777777" w:rsidTr="008E5575">
        <w:trPr>
          <w:trHeight w:val="337"/>
          <w:jc w:val="center"/>
        </w:trPr>
        <w:tc>
          <w:tcPr>
            <w:tcW w:w="686" w:type="pct"/>
            <w:vMerge/>
          </w:tcPr>
          <w:p w14:paraId="7B361A6D"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5A0B5E4"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616EEB2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773F422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DE9E361" w14:textId="77777777" w:rsidTr="008E5575">
        <w:trPr>
          <w:trHeight w:val="389"/>
          <w:jc w:val="center"/>
        </w:trPr>
        <w:tc>
          <w:tcPr>
            <w:tcW w:w="3872" w:type="pct"/>
            <w:gridSpan w:val="2"/>
          </w:tcPr>
          <w:p w14:paraId="28C2556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5.  Психология деловых коммуникаций</w:t>
            </w:r>
          </w:p>
        </w:tc>
        <w:tc>
          <w:tcPr>
            <w:tcW w:w="327" w:type="pct"/>
            <w:vAlign w:val="center"/>
          </w:tcPr>
          <w:p w14:paraId="425300AC"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054D9F6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CD3FE5E" w14:textId="77777777" w:rsidTr="008E5575">
        <w:trPr>
          <w:trHeight w:val="289"/>
          <w:jc w:val="center"/>
        </w:trPr>
        <w:tc>
          <w:tcPr>
            <w:tcW w:w="686" w:type="pct"/>
            <w:vMerge w:val="restart"/>
          </w:tcPr>
          <w:p w14:paraId="60C4BE5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5.1. Деловое общение</w:t>
            </w:r>
          </w:p>
        </w:tc>
        <w:tc>
          <w:tcPr>
            <w:tcW w:w="3186" w:type="pct"/>
          </w:tcPr>
          <w:p w14:paraId="76C772C9"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tcPr>
          <w:p w14:paraId="5C8B7F08"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4</w:t>
            </w:r>
          </w:p>
        </w:tc>
        <w:tc>
          <w:tcPr>
            <w:tcW w:w="801" w:type="pct"/>
            <w:gridSpan w:val="2"/>
          </w:tcPr>
          <w:p w14:paraId="6E95330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D9AA351" w14:textId="77777777" w:rsidTr="008E5575">
        <w:trPr>
          <w:trHeight w:val="2078"/>
          <w:jc w:val="center"/>
        </w:trPr>
        <w:tc>
          <w:tcPr>
            <w:tcW w:w="686" w:type="pct"/>
            <w:vMerge/>
          </w:tcPr>
          <w:p w14:paraId="1BD2402E"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6BF4EB11"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5.1.1.</w:t>
            </w:r>
            <w:r w:rsidRPr="00F94298">
              <w:rPr>
                <w:rFonts w:ascii="Times New Roman" w:hAnsi="Times New Roman"/>
                <w:color w:val="000000" w:themeColor="text1"/>
                <w:sz w:val="24"/>
                <w:szCs w:val="24"/>
              </w:rPr>
              <w:t xml:space="preserve"> Структура делового общения: деловая коммуникация (коммуникативная сторона общения), деловое взаимодействие (интерактивная сторона общения), восприятие в деловом общении (перцептивная сторона). Понятие делового общения. Условия реализации делового общения. </w:t>
            </w:r>
          </w:p>
          <w:p w14:paraId="2DEADA85"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5.1.2.</w:t>
            </w:r>
            <w:r w:rsidRPr="00F94298">
              <w:rPr>
                <w:rFonts w:ascii="Times New Roman" w:hAnsi="Times New Roman"/>
                <w:color w:val="000000" w:themeColor="text1"/>
                <w:sz w:val="24"/>
                <w:szCs w:val="24"/>
              </w:rPr>
              <w:t xml:space="preserve"> Особенности делового общения. Характеристики и функции делового общения. Основные формы делового общения: убеждение, внушение, принуждение, подражание. Этапы делового взаимодействия.  </w:t>
            </w:r>
          </w:p>
        </w:tc>
        <w:tc>
          <w:tcPr>
            <w:tcW w:w="327" w:type="pct"/>
          </w:tcPr>
          <w:p w14:paraId="25CDF72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p w14:paraId="698FA76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714F2A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9ADD646"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6D01FA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7FF777C6"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53BAF01F"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459AC594"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13094FFF" w14:textId="77777777" w:rsidTr="008E5575">
        <w:trPr>
          <w:trHeight w:val="337"/>
          <w:jc w:val="center"/>
        </w:trPr>
        <w:tc>
          <w:tcPr>
            <w:tcW w:w="686" w:type="pct"/>
            <w:vMerge/>
          </w:tcPr>
          <w:p w14:paraId="1078517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72DAF3EF"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b/>
                <w:color w:val="000000" w:themeColor="text1"/>
                <w:sz w:val="24"/>
                <w:szCs w:val="24"/>
              </w:rPr>
              <w:t>Практическое занятие</w:t>
            </w:r>
          </w:p>
        </w:tc>
        <w:tc>
          <w:tcPr>
            <w:tcW w:w="327" w:type="pct"/>
            <w:vAlign w:val="center"/>
          </w:tcPr>
          <w:p w14:paraId="54CD1B9F"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5BA99015"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9B27B71" w14:textId="77777777" w:rsidTr="008E5575">
        <w:trPr>
          <w:trHeight w:val="337"/>
          <w:jc w:val="center"/>
        </w:trPr>
        <w:tc>
          <w:tcPr>
            <w:tcW w:w="686" w:type="pct"/>
            <w:vMerge/>
          </w:tcPr>
          <w:p w14:paraId="674E9F5C"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4E446F54"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326FBA5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034D5B4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00F685A" w14:textId="77777777" w:rsidTr="008E5575">
        <w:trPr>
          <w:trHeight w:val="291"/>
          <w:jc w:val="center"/>
        </w:trPr>
        <w:tc>
          <w:tcPr>
            <w:tcW w:w="686" w:type="pct"/>
            <w:vMerge w:val="restart"/>
          </w:tcPr>
          <w:p w14:paraId="5F368C0C" w14:textId="77777777" w:rsidR="00B10C48" w:rsidRPr="00F94298" w:rsidRDefault="00B10C48" w:rsidP="00B10C48">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5.2. Виды  делового</w:t>
            </w:r>
            <w:r>
              <w:rPr>
                <w:rFonts w:ascii="Times New Roman" w:hAnsi="Times New Roman"/>
                <w:bCs/>
                <w:color w:val="000000" w:themeColor="text1"/>
                <w:sz w:val="24"/>
                <w:szCs w:val="24"/>
              </w:rPr>
              <w:t xml:space="preserve"> </w:t>
            </w:r>
            <w:r w:rsidRPr="00F94298">
              <w:rPr>
                <w:rFonts w:ascii="Times New Roman" w:hAnsi="Times New Roman"/>
                <w:bCs/>
                <w:color w:val="000000" w:themeColor="text1"/>
                <w:sz w:val="24"/>
                <w:szCs w:val="24"/>
              </w:rPr>
              <w:t>общения</w:t>
            </w:r>
          </w:p>
        </w:tc>
        <w:tc>
          <w:tcPr>
            <w:tcW w:w="3186" w:type="pct"/>
          </w:tcPr>
          <w:p w14:paraId="4AA78BB7" w14:textId="77777777" w:rsidR="00B10C48" w:rsidRPr="00F94298" w:rsidRDefault="00B10C48" w:rsidP="008E5575">
            <w:pPr>
              <w:spacing w:after="0"/>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tcPr>
          <w:p w14:paraId="18A7BFC7"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Pr>
                <w:rFonts w:ascii="Times New Roman" w:hAnsi="Times New Roman"/>
                <w:b/>
                <w:bCs/>
                <w:i/>
                <w:iCs/>
                <w:color w:val="000000" w:themeColor="text1"/>
                <w:sz w:val="24"/>
                <w:szCs w:val="24"/>
              </w:rPr>
              <w:t>6</w:t>
            </w:r>
          </w:p>
        </w:tc>
        <w:tc>
          <w:tcPr>
            <w:tcW w:w="801" w:type="pct"/>
            <w:gridSpan w:val="2"/>
          </w:tcPr>
          <w:p w14:paraId="7674F60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31D1FD8" w14:textId="77777777" w:rsidTr="008E5575">
        <w:trPr>
          <w:trHeight w:val="897"/>
          <w:jc w:val="center"/>
        </w:trPr>
        <w:tc>
          <w:tcPr>
            <w:tcW w:w="686" w:type="pct"/>
            <w:vMerge/>
          </w:tcPr>
          <w:p w14:paraId="6A22F74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A750335"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eastAsia="Times New Roman" w:hAnsi="Times New Roman"/>
                <w:sz w:val="24"/>
                <w:szCs w:val="24"/>
                <w:shd w:val="clear" w:color="auto" w:fill="FFFFFF"/>
              </w:rPr>
              <w:t>Деловая беседа. Деловое совещание. Коммерческие переговоры. Интервью в коммуникациях. Общение с посетителями. Коммуникации по телефону. Презентация в коммуникациях.</w:t>
            </w:r>
          </w:p>
        </w:tc>
        <w:tc>
          <w:tcPr>
            <w:tcW w:w="327" w:type="pct"/>
            <w:vAlign w:val="center"/>
          </w:tcPr>
          <w:p w14:paraId="5608FA5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3179DA7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ABFCE4B"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1B59E7C5"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0B787B95" w14:textId="77777777" w:rsidTr="008E5575">
        <w:trPr>
          <w:trHeight w:val="337"/>
          <w:jc w:val="center"/>
        </w:trPr>
        <w:tc>
          <w:tcPr>
            <w:tcW w:w="686" w:type="pct"/>
            <w:vMerge/>
          </w:tcPr>
          <w:p w14:paraId="6F5B92E8"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271FCEA3"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Практическое занятие (ПЗ №5)</w:t>
            </w:r>
          </w:p>
          <w:p w14:paraId="0A46FC8A" w14:textId="77777777" w:rsidR="00B10C48" w:rsidRPr="00F94298" w:rsidRDefault="00B10C48" w:rsidP="008E5575">
            <w:pPr>
              <w:spacing w:after="0" w:line="240" w:lineRule="auto"/>
              <w:ind w:left="360"/>
              <w:rPr>
                <w:rFonts w:ascii="Times New Roman" w:hAnsi="Times New Roman"/>
                <w:color w:val="000000" w:themeColor="text1"/>
                <w:sz w:val="24"/>
                <w:szCs w:val="24"/>
              </w:rPr>
            </w:pPr>
            <w:r w:rsidRPr="00F94298">
              <w:rPr>
                <w:rFonts w:ascii="Times New Roman" w:hAnsi="Times New Roman"/>
                <w:color w:val="000000" w:themeColor="text1"/>
                <w:sz w:val="24"/>
                <w:szCs w:val="24"/>
              </w:rPr>
              <w:t>1. Информационный лабиринт «Папка руководителя»*</w:t>
            </w:r>
          </w:p>
          <w:p w14:paraId="6052EBE2"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Упражнение-тест «Управленческие ситуации и направленность руководителя»*</w:t>
            </w:r>
          </w:p>
          <w:p w14:paraId="68302E51"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Тренинг на переговоры «Копировальная машина»</w:t>
            </w:r>
          </w:p>
          <w:p w14:paraId="1B6DC4E0"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5D268AF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2AAEB59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64E122C" w14:textId="77777777" w:rsidTr="008E5575">
        <w:trPr>
          <w:trHeight w:val="337"/>
          <w:jc w:val="center"/>
        </w:trPr>
        <w:tc>
          <w:tcPr>
            <w:tcW w:w="686" w:type="pct"/>
            <w:vMerge/>
          </w:tcPr>
          <w:p w14:paraId="2829B8EE"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63A845F8" w14:textId="77777777" w:rsidR="00B10C48" w:rsidRPr="00F94298" w:rsidRDefault="00B10C48" w:rsidP="00B10C48">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Практическое занятие (ПЗ №</w:t>
            </w:r>
            <w:r>
              <w:rPr>
                <w:rFonts w:ascii="Times New Roman" w:hAnsi="Times New Roman"/>
                <w:b/>
                <w:color w:val="000000" w:themeColor="text1"/>
                <w:sz w:val="24"/>
                <w:szCs w:val="24"/>
              </w:rPr>
              <w:t>6</w:t>
            </w:r>
            <w:r w:rsidRPr="00F94298">
              <w:rPr>
                <w:rFonts w:ascii="Times New Roman" w:hAnsi="Times New Roman"/>
                <w:b/>
                <w:color w:val="000000" w:themeColor="text1"/>
                <w:sz w:val="24"/>
                <w:szCs w:val="24"/>
              </w:rPr>
              <w:t>)</w:t>
            </w:r>
          </w:p>
          <w:p w14:paraId="49912E2F" w14:textId="77777777" w:rsidR="00B10C48" w:rsidRPr="00B10C48" w:rsidRDefault="00B10C48" w:rsidP="00B10C48">
            <w:pPr>
              <w:pStyle w:val="a8"/>
              <w:numPr>
                <w:ilvl w:val="0"/>
                <w:numId w:val="7"/>
              </w:numPr>
              <w:spacing w:after="0" w:line="240" w:lineRule="auto"/>
              <w:rPr>
                <w:rFonts w:ascii="Times New Roman" w:hAnsi="Times New Roman"/>
                <w:color w:val="000000" w:themeColor="text1"/>
                <w:sz w:val="24"/>
                <w:szCs w:val="24"/>
              </w:rPr>
            </w:pPr>
            <w:r w:rsidRPr="00B10C48">
              <w:rPr>
                <w:rFonts w:ascii="Times New Roman" w:hAnsi="Times New Roman"/>
                <w:color w:val="000000" w:themeColor="text1"/>
                <w:sz w:val="24"/>
                <w:szCs w:val="24"/>
              </w:rPr>
              <w:t>Тренинг на переговоры «Копировальная машина»</w:t>
            </w:r>
          </w:p>
          <w:p w14:paraId="61A59AE9" w14:textId="77777777" w:rsidR="00B10C48" w:rsidRPr="00F94298" w:rsidRDefault="00B10C48" w:rsidP="00B10C48">
            <w:pPr>
              <w:spacing w:after="0" w:line="240" w:lineRule="auto"/>
              <w:jc w:val="both"/>
              <w:rPr>
                <w:rFonts w:ascii="Times New Roman" w:hAnsi="Times New Roman"/>
                <w:b/>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2934D4A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gridSpan w:val="2"/>
          </w:tcPr>
          <w:p w14:paraId="6ACFF0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340A197" w14:textId="77777777" w:rsidTr="008E5575">
        <w:trPr>
          <w:trHeight w:val="337"/>
          <w:jc w:val="center"/>
        </w:trPr>
        <w:tc>
          <w:tcPr>
            <w:tcW w:w="686" w:type="pct"/>
            <w:vMerge/>
          </w:tcPr>
          <w:p w14:paraId="3C1BEDB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167C37A4"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366F491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tc>
        <w:tc>
          <w:tcPr>
            <w:tcW w:w="801" w:type="pct"/>
            <w:gridSpan w:val="2"/>
          </w:tcPr>
          <w:p w14:paraId="665418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D406A23" w14:textId="77777777" w:rsidTr="008E5575">
        <w:trPr>
          <w:trHeight w:val="337"/>
          <w:jc w:val="center"/>
        </w:trPr>
        <w:tc>
          <w:tcPr>
            <w:tcW w:w="3872" w:type="pct"/>
            <w:gridSpan w:val="2"/>
          </w:tcPr>
          <w:p w14:paraId="2183E8F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Раздел 7. Конфликты </w:t>
            </w:r>
          </w:p>
        </w:tc>
        <w:tc>
          <w:tcPr>
            <w:tcW w:w="327" w:type="pct"/>
            <w:vAlign w:val="center"/>
          </w:tcPr>
          <w:p w14:paraId="5C8BF2D0"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7FEEF52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99A9059" w14:textId="77777777" w:rsidTr="008E5575">
        <w:trPr>
          <w:trHeight w:val="337"/>
          <w:jc w:val="center"/>
        </w:trPr>
        <w:tc>
          <w:tcPr>
            <w:tcW w:w="686" w:type="pct"/>
            <w:vMerge w:val="restart"/>
          </w:tcPr>
          <w:p w14:paraId="7B346966"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lastRenderedPageBreak/>
              <w:t>Тема 7.1. Конфликты в деловом общении и пути их преодоления</w:t>
            </w:r>
          </w:p>
        </w:tc>
        <w:tc>
          <w:tcPr>
            <w:tcW w:w="3186" w:type="pct"/>
          </w:tcPr>
          <w:p w14:paraId="24BC6019"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vAlign w:val="center"/>
          </w:tcPr>
          <w:p w14:paraId="69BF643D"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6E756B1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F11A674" w14:textId="77777777" w:rsidTr="008E5575">
        <w:trPr>
          <w:trHeight w:val="337"/>
          <w:jc w:val="center"/>
        </w:trPr>
        <w:tc>
          <w:tcPr>
            <w:tcW w:w="686" w:type="pct"/>
            <w:vMerge/>
          </w:tcPr>
          <w:p w14:paraId="29A08053"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0D67A967" w14:textId="77777777" w:rsidR="00B10C48" w:rsidRPr="00F94298" w:rsidRDefault="00B10C48" w:rsidP="008E5575">
            <w:pPr>
              <w:jc w:val="both"/>
              <w:rPr>
                <w:rFonts w:ascii="Times New Roman" w:hAnsi="Times New Roman"/>
                <w:sz w:val="24"/>
                <w:szCs w:val="24"/>
              </w:rPr>
            </w:pPr>
            <w:r w:rsidRPr="00F94298">
              <w:rPr>
                <w:rFonts w:ascii="Times New Roman" w:hAnsi="Times New Roman"/>
                <w:i/>
                <w:iCs/>
                <w:sz w:val="24"/>
                <w:szCs w:val="24"/>
              </w:rPr>
              <w:t>7.1.1.</w:t>
            </w:r>
            <w:r w:rsidRPr="00F94298">
              <w:rPr>
                <w:rFonts w:ascii="Times New Roman" w:hAnsi="Times New Roman"/>
                <w:sz w:val="24"/>
                <w:szCs w:val="24"/>
              </w:rPr>
              <w:t xml:space="preserve"> Конфликт: понятие. Предпосылки возникновения конфликта в процессе делового общения. Окружающая среда конфликта. Структура конфликта. Функции конфликта. Роли косвенных участников конфликта. Характеристика субъектов – участников конфликта. Объект и предмет конфликта. Причины возникновения конфликта: области конфликта, обобщенные причины, структура объективных причин конфликта, структура субъективных причин конфликта. Структура формирования конфликта через объективные и субъективные причины. Причины конфликтов по вине руководителей, по вине подчиненных. </w:t>
            </w:r>
          </w:p>
          <w:p w14:paraId="5CDA7F33"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7.1.2.</w:t>
            </w:r>
            <w:r w:rsidRPr="00F94298">
              <w:rPr>
                <w:rFonts w:ascii="Times New Roman" w:hAnsi="Times New Roman"/>
                <w:color w:val="000000" w:themeColor="text1"/>
                <w:sz w:val="24"/>
                <w:szCs w:val="24"/>
              </w:rPr>
              <w:t xml:space="preserve"> Типы социально-психологических производственных конфликтов. Понятие социальной напряженности. Депривация в конфликте. Социально-психологическое влияние конфликта на его участников. Социально-психологическое влияние конфликта на социальное окружение. Динамические показатели конфликта. Типы конфликтных ситуаций (по Ф.М. Бородкину и Н.М. Коряк). Типы инцидента. Техники разрешения конфликтов.</w:t>
            </w:r>
          </w:p>
        </w:tc>
        <w:tc>
          <w:tcPr>
            <w:tcW w:w="327" w:type="pct"/>
          </w:tcPr>
          <w:p w14:paraId="454EBCD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p w14:paraId="78B0555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1FC7738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1A8CCD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3C79ED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1C264BB2"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432A31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25A852E6"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581005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00F7120E"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17C4DA6"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38BB9360"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19107E6" w14:textId="77777777" w:rsidTr="008E5575">
        <w:trPr>
          <w:trHeight w:val="387"/>
          <w:jc w:val="center"/>
        </w:trPr>
        <w:tc>
          <w:tcPr>
            <w:tcW w:w="686" w:type="pct"/>
            <w:vMerge/>
          </w:tcPr>
          <w:p w14:paraId="332B606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221DDBA2" w14:textId="77777777" w:rsidR="00B10C48" w:rsidRPr="00F94298" w:rsidRDefault="00B10C48" w:rsidP="008E5575">
            <w:pPr>
              <w:spacing w:after="0" w:line="240" w:lineRule="auto"/>
              <w:rPr>
                <w:rFonts w:ascii="Times New Roman" w:hAnsi="Times New Roman"/>
                <w:bCs/>
                <w:color w:val="000000" w:themeColor="text1"/>
                <w:sz w:val="24"/>
                <w:szCs w:val="24"/>
              </w:rPr>
            </w:pPr>
            <w:r w:rsidRPr="00F94298">
              <w:rPr>
                <w:rFonts w:ascii="Times New Roman" w:hAnsi="Times New Roman"/>
                <w:b/>
                <w:color w:val="000000" w:themeColor="text1"/>
                <w:sz w:val="24"/>
                <w:szCs w:val="24"/>
              </w:rPr>
              <w:t xml:space="preserve">Практическое занятие </w:t>
            </w:r>
          </w:p>
        </w:tc>
        <w:tc>
          <w:tcPr>
            <w:tcW w:w="327" w:type="pct"/>
            <w:vAlign w:val="center"/>
          </w:tcPr>
          <w:p w14:paraId="6E7FA0A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314224F8"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C38B35D" w14:textId="77777777" w:rsidTr="008E5575">
        <w:trPr>
          <w:trHeight w:val="337"/>
          <w:jc w:val="center"/>
        </w:trPr>
        <w:tc>
          <w:tcPr>
            <w:tcW w:w="686" w:type="pct"/>
            <w:vMerge/>
          </w:tcPr>
          <w:p w14:paraId="43E8D92C"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6E045EC"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74E75FE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6B55F8D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9E22635" w14:textId="77777777" w:rsidTr="008E5575">
        <w:trPr>
          <w:trHeight w:val="337"/>
          <w:jc w:val="center"/>
        </w:trPr>
        <w:tc>
          <w:tcPr>
            <w:tcW w:w="3872" w:type="pct"/>
            <w:gridSpan w:val="2"/>
          </w:tcPr>
          <w:p w14:paraId="0645CD7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Консультации</w:t>
            </w:r>
          </w:p>
        </w:tc>
        <w:tc>
          <w:tcPr>
            <w:tcW w:w="327" w:type="pct"/>
            <w:vAlign w:val="center"/>
          </w:tcPr>
          <w:p w14:paraId="3EE8A13B"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7D7E1B1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F11EC3F" w14:textId="77777777" w:rsidTr="008E5575">
        <w:trPr>
          <w:trHeight w:val="337"/>
          <w:jc w:val="center"/>
        </w:trPr>
        <w:tc>
          <w:tcPr>
            <w:tcW w:w="3872" w:type="pct"/>
            <w:gridSpan w:val="2"/>
          </w:tcPr>
          <w:p w14:paraId="23E0ABF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color w:val="000000" w:themeColor="text1"/>
                <w:sz w:val="24"/>
                <w:szCs w:val="24"/>
              </w:rPr>
              <w:t>Дифференцированный зачет</w:t>
            </w:r>
          </w:p>
        </w:tc>
        <w:tc>
          <w:tcPr>
            <w:tcW w:w="327" w:type="pct"/>
            <w:vAlign w:val="center"/>
          </w:tcPr>
          <w:p w14:paraId="7D325ECC" w14:textId="0B38D42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106BB52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8AA345D" w14:textId="77777777" w:rsidTr="008E5575">
        <w:trPr>
          <w:trHeight w:val="337"/>
          <w:jc w:val="center"/>
        </w:trPr>
        <w:tc>
          <w:tcPr>
            <w:tcW w:w="3872" w:type="pct"/>
            <w:gridSpan w:val="2"/>
          </w:tcPr>
          <w:p w14:paraId="3DA0D42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Всего:</w:t>
            </w:r>
          </w:p>
        </w:tc>
        <w:tc>
          <w:tcPr>
            <w:tcW w:w="327" w:type="pct"/>
            <w:vAlign w:val="center"/>
          </w:tcPr>
          <w:p w14:paraId="5DF79689" w14:textId="4C8B4914" w:rsidR="00B10C48" w:rsidRPr="00F94298" w:rsidRDefault="002E2997" w:rsidP="00B10C48">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54</w:t>
            </w:r>
          </w:p>
        </w:tc>
        <w:tc>
          <w:tcPr>
            <w:tcW w:w="801" w:type="pct"/>
            <w:gridSpan w:val="2"/>
          </w:tcPr>
          <w:p w14:paraId="7E56F2B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bl>
    <w:p w14:paraId="64A7C48D" w14:textId="77777777" w:rsidR="00B10C48" w:rsidRDefault="00B10C48" w:rsidP="00B10C48">
      <w:pPr>
        <w:spacing w:after="0" w:line="240" w:lineRule="auto"/>
      </w:pPr>
    </w:p>
    <w:p w14:paraId="132C3D3A" w14:textId="77777777" w:rsidR="00B10C48" w:rsidRDefault="00B10C48">
      <w:r>
        <w:br w:type="page"/>
      </w:r>
    </w:p>
    <w:p w14:paraId="2335920B" w14:textId="77777777" w:rsidR="00B10C48" w:rsidRDefault="00B10C48">
      <w:pPr>
        <w:sectPr w:rsidR="00B10C48" w:rsidSect="00B10C48">
          <w:pgSz w:w="16838" w:h="11906" w:orient="landscape"/>
          <w:pgMar w:top="567" w:right="1134" w:bottom="851" w:left="1134" w:header="709" w:footer="709" w:gutter="0"/>
          <w:cols w:space="708"/>
          <w:docGrid w:linePitch="360"/>
        </w:sectPr>
      </w:pPr>
    </w:p>
    <w:p w14:paraId="59307DC5" w14:textId="77777777" w:rsidR="00405A76" w:rsidRPr="005E6240" w:rsidRDefault="00405A76" w:rsidP="00405A76">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lastRenderedPageBreak/>
        <w:t>УСЛОВИЯ РЕАЛИЗАЦИИ ПРОГРАММЫ УЧЕБНОЙ ДИСЦИПЛИНЫ</w:t>
      </w:r>
    </w:p>
    <w:p w14:paraId="3455DD3D" w14:textId="77777777" w:rsidR="00405A76" w:rsidRPr="005E6240" w:rsidRDefault="00405A76" w:rsidP="00405A76">
      <w:pPr>
        <w:pStyle w:val="11"/>
        <w:numPr>
          <w:ilvl w:val="1"/>
          <w:numId w:val="2"/>
        </w:numPr>
        <w:shd w:val="clear" w:color="auto" w:fill="auto"/>
        <w:tabs>
          <w:tab w:val="left" w:pos="1242"/>
        </w:tabs>
        <w:spacing w:after="0" w:line="276" w:lineRule="auto"/>
        <w:ind w:firstLine="720"/>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0F895813" w14:textId="77777777" w:rsidR="00136134" w:rsidRPr="00136134" w:rsidRDefault="00136134" w:rsidP="00136134">
      <w:pPr>
        <w:pStyle w:val="a8"/>
        <w:spacing w:after="0" w:line="240" w:lineRule="auto"/>
        <w:ind w:left="0" w:firstLine="720"/>
        <w:jc w:val="both"/>
        <w:rPr>
          <w:rFonts w:ascii="Times New Roman" w:eastAsia="Times New Roman" w:hAnsi="Times New Roman"/>
          <w:b/>
          <w:sz w:val="24"/>
          <w:szCs w:val="24"/>
        </w:rPr>
      </w:pPr>
      <w:r w:rsidRPr="00136134">
        <w:rPr>
          <w:rFonts w:ascii="Times New Roman" w:hAnsi="Times New Roman"/>
          <w:b/>
          <w:sz w:val="24"/>
          <w:szCs w:val="24"/>
        </w:rPr>
        <w:t>Кабинет С</w:t>
      </w:r>
      <w:r w:rsidRPr="00136134">
        <w:rPr>
          <w:rFonts w:ascii="Times New Roman" w:eastAsia="Times New Roman" w:hAnsi="Times New Roman"/>
          <w:b/>
          <w:bCs/>
          <w:sz w:val="24"/>
          <w:szCs w:val="24"/>
        </w:rPr>
        <w:t>оциально-экономических дисциплин</w:t>
      </w:r>
    </w:p>
    <w:p w14:paraId="3A3ADC76" w14:textId="4F4D718B" w:rsidR="00136134" w:rsidRPr="00136134" w:rsidRDefault="00FE3522" w:rsidP="00136134">
      <w:pPr>
        <w:pStyle w:val="11"/>
        <w:shd w:val="clear" w:color="auto" w:fill="auto"/>
        <w:tabs>
          <w:tab w:val="left" w:pos="1242"/>
        </w:tabs>
        <w:spacing w:after="0" w:line="240" w:lineRule="auto"/>
        <w:ind w:firstLine="720"/>
        <w:jc w:val="both"/>
        <w:rPr>
          <w:rFonts w:ascii="Times New Roman" w:hAnsi="Times New Roman" w:cs="Times New Roman"/>
          <w:sz w:val="24"/>
          <w:szCs w:val="24"/>
        </w:rPr>
      </w:pPr>
      <w:r w:rsidRPr="00FE3522">
        <w:rPr>
          <w:rFonts w:ascii="Times New Roman" w:hAnsi="Times New Roman"/>
          <w:sz w:val="24"/>
          <w:szCs w:val="24"/>
        </w:rPr>
        <w:t>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Core i3, оперативная память объемом 8 Гб)- 1 шт.  со свободным ПО (Linux, onlyoffice) и выходом в Интернет, МФУ, видеофильмы - 18 шт., информационно- правовая система «Консультант +» - 1 лицензия, УМК</w:t>
      </w:r>
    </w:p>
    <w:p w14:paraId="11A8A430" w14:textId="77777777" w:rsidR="00405A76" w:rsidRDefault="00405A76" w:rsidP="00405A76">
      <w:pPr>
        <w:pStyle w:val="20"/>
        <w:keepNext/>
        <w:keepLines/>
        <w:numPr>
          <w:ilvl w:val="1"/>
          <w:numId w:val="2"/>
        </w:numPr>
        <w:shd w:val="clear" w:color="auto" w:fill="auto"/>
        <w:tabs>
          <w:tab w:val="left" w:pos="382"/>
          <w:tab w:val="left" w:pos="560"/>
        </w:tabs>
        <w:spacing w:after="0" w:line="240" w:lineRule="auto"/>
        <w:ind w:left="709"/>
        <w:rPr>
          <w:sz w:val="24"/>
          <w:szCs w:val="24"/>
        </w:rPr>
      </w:pPr>
      <w:r>
        <w:rPr>
          <w:sz w:val="24"/>
          <w:szCs w:val="24"/>
        </w:rPr>
        <w:t xml:space="preserve"> Информационное обеспечение обучения:</w:t>
      </w:r>
    </w:p>
    <w:p w14:paraId="0DAF8548" w14:textId="77777777" w:rsidR="00405A76" w:rsidRPr="00794FD2" w:rsidRDefault="00405A76" w:rsidP="00405A76">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p>
    <w:p w14:paraId="0BF8E2AF" w14:textId="77777777" w:rsidR="00B45901" w:rsidRPr="00B45901" w:rsidRDefault="00B45901" w:rsidP="00B45901">
      <w:pPr>
        <w:pStyle w:val="a8"/>
        <w:numPr>
          <w:ilvl w:val="0"/>
          <w:numId w:val="18"/>
        </w:numPr>
        <w:spacing w:after="0" w:line="240" w:lineRule="auto"/>
        <w:ind w:left="0" w:firstLine="709"/>
        <w:rPr>
          <w:rFonts w:ascii="Times New Roman" w:hAnsi="Times New Roman"/>
          <w:bCs/>
        </w:rPr>
      </w:pPr>
      <w:r w:rsidRPr="00B45901">
        <w:rPr>
          <w:rFonts w:ascii="Times New Roman" w:hAnsi="Times New Roman"/>
          <w:bCs/>
        </w:rPr>
        <w:t>Аминов, И. И., Психология общения : учебник / И. И. Аминов. — Москва : КноРус, 2025. — 256 с. — (СПО). — (электронный учебник ЭБС)</w:t>
      </w:r>
    </w:p>
    <w:p w14:paraId="661D1403"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Рогов, Е. И., Психология общения  + еПриложение: Тесты. : учебник / Е. И. Рогов. — Москва : КноРус, 2025. — 261 с. — (СПО). — (электронный учебник ЭБС)</w:t>
      </w:r>
    </w:p>
    <w:p w14:paraId="04959906"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Рыжиков, С. Н., Психология общения. Практикум + еПриложение : учебное пособие / С. Н. Рыжиков, Ю. М. Демидова. — Москва : КноРус, 2026. — 318 с. — (СПО). — (электронный учебник ЭБС)</w:t>
      </w:r>
    </w:p>
    <w:p w14:paraId="7A1C3E2A"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Молчанов, А. С., Психология общения для экономистов и менеджеров (с практикумом) : учебник / А. С. Молчанов, Л. В. Егорова, К. А. Молчанов. — Москва : КноРус, 2025. — 383 с.</w:t>
      </w:r>
      <w:r w:rsidRPr="007012DD">
        <w:t xml:space="preserve"> </w:t>
      </w:r>
      <w:r w:rsidRPr="007012DD">
        <w:rPr>
          <w:sz w:val="22"/>
          <w:szCs w:val="22"/>
        </w:rPr>
        <w:t>— (электронный учебник ЭБС)</w:t>
      </w:r>
    </w:p>
    <w:p w14:paraId="2889B9EF" w14:textId="77777777" w:rsidR="00B45901" w:rsidRPr="007012DD" w:rsidRDefault="00B45901" w:rsidP="00B45901">
      <w:pPr>
        <w:pStyle w:val="ae"/>
        <w:numPr>
          <w:ilvl w:val="0"/>
          <w:numId w:val="18"/>
        </w:numPr>
        <w:shd w:val="clear" w:color="auto" w:fill="FFFFFF"/>
        <w:ind w:left="0" w:firstLine="709"/>
        <w:rPr>
          <w:sz w:val="22"/>
          <w:szCs w:val="22"/>
        </w:rPr>
      </w:pPr>
      <w:r w:rsidRPr="007012DD">
        <w:rPr>
          <w:sz w:val="22"/>
          <w:szCs w:val="22"/>
        </w:rPr>
        <w:t>Анцупов, А. Я., Психология делового общения и конфликтология : учебник / А. Я. Анцупов, И. Е. Жмурин, А. И. Шипилов. — Москва : КноРус, 2026. — 463 с. — (СПО). — (электронный учебник ЭБС)</w:t>
      </w:r>
    </w:p>
    <w:p w14:paraId="2BB2C2D1" w14:textId="77777777" w:rsidR="00405A76" w:rsidRPr="00405A76" w:rsidRDefault="00405A76" w:rsidP="00405A76">
      <w:pPr>
        <w:pStyle w:val="a8"/>
        <w:tabs>
          <w:tab w:val="left" w:pos="1134"/>
        </w:tabs>
        <w:spacing w:after="0" w:line="240" w:lineRule="auto"/>
        <w:ind w:left="709"/>
        <w:jc w:val="both"/>
        <w:rPr>
          <w:rFonts w:ascii="Times New Roman" w:eastAsia="Times New Roman" w:hAnsi="Times New Roman" w:cs="Times New Roman"/>
          <w:color w:val="000000"/>
          <w:sz w:val="24"/>
          <w:szCs w:val="18"/>
          <w:lang w:eastAsia="ru-RU"/>
        </w:rPr>
      </w:pPr>
    </w:p>
    <w:p w14:paraId="03E88F11" w14:textId="77777777" w:rsidR="00405A76" w:rsidRPr="00405A76" w:rsidRDefault="00405A76" w:rsidP="00405A76">
      <w:pPr>
        <w:pStyle w:val="20"/>
        <w:keepNext/>
        <w:keepLines/>
        <w:numPr>
          <w:ilvl w:val="0"/>
          <w:numId w:val="9"/>
        </w:numPr>
        <w:shd w:val="clear" w:color="auto" w:fill="auto"/>
        <w:tabs>
          <w:tab w:val="left" w:pos="1322"/>
        </w:tabs>
        <w:spacing w:after="0"/>
        <w:ind w:firstLine="709"/>
        <w:jc w:val="both"/>
        <w:rPr>
          <w:sz w:val="24"/>
          <w:szCs w:val="24"/>
        </w:rPr>
      </w:pPr>
      <w:bookmarkStart w:id="7" w:name="bookmark132"/>
      <w:bookmarkStart w:id="8" w:name="bookmark133"/>
      <w:r w:rsidRPr="00BD5668">
        <w:rPr>
          <w:color w:val="000000"/>
          <w:sz w:val="24"/>
          <w:szCs w:val="24"/>
          <w:lang w:eastAsia="ru-RU" w:bidi="ru-RU"/>
        </w:rPr>
        <w:t>Дополнительные печатные источники:</w:t>
      </w:r>
      <w:bookmarkEnd w:id="7"/>
      <w:bookmarkEnd w:id="8"/>
    </w:p>
    <w:p w14:paraId="0BC52910"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 учебник / И.И. Аминов. — Москва : КноРус, 2022. — 256 с. </w:t>
      </w:r>
    </w:p>
    <w:p w14:paraId="25C512E5"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Учебник/ Е.И. Рогов – М.: «Кнорус», 2022 – 260с. </w:t>
      </w:r>
    </w:p>
    <w:p w14:paraId="1472AAFE"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Психология делового общения: Учебное пособие / С.И. Самыгин, Л.Д. Столяренко, Н.Х. Гафиатулина – М.: «Феникс», 2020 – 298 с.</w:t>
      </w:r>
    </w:p>
    <w:p w14:paraId="0E1696E9"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Учебное пособие/Л.Д. Столяренко, С.И. Самыгин – 7-е изд., М: «Феникс», 2021 — 318с. </w:t>
      </w:r>
    </w:p>
    <w:p w14:paraId="13A82ACF"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Самыгин, С.И., Профессиональная этика и психология делового общения : учебник / С. И. Самыгин, ; под ред. А.М. Руденко. — Москва : Кно Рус, 2022 . — 232 с.</w:t>
      </w:r>
    </w:p>
    <w:p w14:paraId="357F0996" w14:textId="77777777" w:rsidR="00405A76" w:rsidRPr="00BD5668" w:rsidRDefault="00405A76" w:rsidP="00405A76">
      <w:pPr>
        <w:pStyle w:val="20"/>
        <w:shd w:val="clear" w:color="auto" w:fill="auto"/>
        <w:tabs>
          <w:tab w:val="left" w:pos="1322"/>
        </w:tabs>
        <w:spacing w:after="0"/>
        <w:ind w:left="720"/>
        <w:jc w:val="both"/>
        <w:rPr>
          <w:sz w:val="24"/>
          <w:szCs w:val="24"/>
        </w:rPr>
      </w:pPr>
    </w:p>
    <w:p w14:paraId="659F96C8" w14:textId="77777777" w:rsidR="00405A76" w:rsidRPr="00BD5668" w:rsidRDefault="00405A76" w:rsidP="00405A76">
      <w:pPr>
        <w:pStyle w:val="20"/>
        <w:keepNext/>
        <w:keepLines/>
        <w:numPr>
          <w:ilvl w:val="0"/>
          <w:numId w:val="9"/>
        </w:numPr>
        <w:shd w:val="clear" w:color="auto" w:fill="auto"/>
        <w:tabs>
          <w:tab w:val="left" w:pos="1322"/>
        </w:tabs>
        <w:spacing w:after="0"/>
        <w:ind w:firstLine="709"/>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366867F3"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Психологические тесты онлайн</w:t>
      </w:r>
      <w:hyperlink r:id="rId9" w:history="1">
        <w:r w:rsidRPr="001D272A">
          <w:rPr>
            <w:rFonts w:ascii="Times New Roman" w:hAnsi="Times New Roman" w:cs="Times New Roman"/>
            <w:sz w:val="24"/>
          </w:rPr>
          <w:t xml:space="preserve"> </w:t>
        </w:r>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psytests</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org</w:t>
        </w:r>
      </w:hyperlink>
    </w:p>
    <w:p w14:paraId="5E68A154"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szCs w:val="24"/>
        </w:rPr>
      </w:pPr>
      <w:r w:rsidRPr="00405A76">
        <w:rPr>
          <w:rFonts w:ascii="Times New Roman" w:hAnsi="Times New Roman" w:cs="Times New Roman"/>
          <w:sz w:val="24"/>
          <w:szCs w:val="24"/>
        </w:rPr>
        <w:t xml:space="preserve">http://psyfactor.org/ - «ПСИ-ФАКТОР"» </w:t>
      </w:r>
    </w:p>
    <w:p w14:paraId="6F01FB5D"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szCs w:val="24"/>
        </w:rPr>
      </w:pPr>
      <w:r w:rsidRPr="00405A76">
        <w:rPr>
          <w:rFonts w:ascii="Times New Roman" w:hAnsi="Times New Roman" w:cs="Times New Roman"/>
          <w:sz w:val="24"/>
          <w:szCs w:val="24"/>
        </w:rPr>
        <w:t>http://psychology.net.ru</w:t>
      </w:r>
    </w:p>
    <w:p w14:paraId="3A15158C" w14:textId="77777777" w:rsidR="00405A76" w:rsidRPr="00BD5668" w:rsidRDefault="00405A76" w:rsidP="00405A76">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55E871F3" w14:textId="77777777" w:rsidR="00405A76" w:rsidRPr="00BD5668" w:rsidRDefault="00405A76" w:rsidP="00405A76">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51686C2A"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BD5668">
          <w:rPr>
            <w:rStyle w:val="aa"/>
            <w:sz w:val="24"/>
            <w:szCs w:val="24"/>
          </w:rPr>
          <w:t>https://disk.yandex.ru/i/l5hSPg7_FH3-VQ</w:t>
        </w:r>
      </w:hyperlink>
      <w:r w:rsidRPr="00BD5668">
        <w:rPr>
          <w:rFonts w:ascii="Times New Roman" w:hAnsi="Times New Roman"/>
          <w:sz w:val="24"/>
          <w:szCs w:val="24"/>
        </w:rPr>
        <w:t>.</w:t>
      </w:r>
    </w:p>
    <w:p w14:paraId="2E0A6EE3"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w:t>
      </w:r>
      <w:r w:rsidRPr="00BD5668">
        <w:rPr>
          <w:rFonts w:ascii="Times New Roman" w:hAnsi="Times New Roman"/>
          <w:sz w:val="24"/>
          <w:szCs w:val="24"/>
        </w:rPr>
        <w:lastRenderedPageBreak/>
        <w:t xml:space="preserve">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14CB5F5"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56ED5A62"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6AB14E65"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2F196F01"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7DC44BEE" w14:textId="77777777" w:rsidR="00405A76" w:rsidRDefault="00405A76" w:rsidP="00405A76"/>
    <w:p w14:paraId="6EA1F01B" w14:textId="77777777" w:rsidR="00405A76" w:rsidRPr="001D272A" w:rsidRDefault="00405A76" w:rsidP="00405A76">
      <w:pPr>
        <w:pStyle w:val="13"/>
        <w:keepNext/>
        <w:keepLines/>
        <w:shd w:val="clear" w:color="auto" w:fill="auto"/>
        <w:tabs>
          <w:tab w:val="left" w:pos="1220"/>
        </w:tabs>
        <w:spacing w:after="0"/>
        <w:ind w:firstLine="709"/>
        <w:jc w:val="both"/>
        <w:rPr>
          <w:sz w:val="24"/>
        </w:rPr>
      </w:pPr>
      <w:bookmarkStart w:id="9" w:name="bookmark16"/>
      <w:bookmarkStart w:id="10" w:name="bookmark17"/>
      <w:r>
        <w:rPr>
          <w:sz w:val="24"/>
        </w:rPr>
        <w:t xml:space="preserve">3.4. </w:t>
      </w:r>
      <w:r w:rsidRPr="001D272A">
        <w:rPr>
          <w:sz w:val="24"/>
        </w:rPr>
        <w:t>Кадровое обеспечение образовательного процесса</w:t>
      </w:r>
      <w:bookmarkEnd w:id="9"/>
      <w:bookmarkEnd w:id="10"/>
    </w:p>
    <w:p w14:paraId="59335024" w14:textId="77777777" w:rsidR="00173D15" w:rsidRPr="00173D15" w:rsidRDefault="00173D15" w:rsidP="00173D15">
      <w:pPr>
        <w:autoSpaceDE w:val="0"/>
        <w:autoSpaceDN w:val="0"/>
        <w:adjustRightInd w:val="0"/>
        <w:spacing w:after="0" w:line="240" w:lineRule="auto"/>
        <w:ind w:firstLine="709"/>
        <w:jc w:val="both"/>
        <w:rPr>
          <w:rFonts w:ascii="Times New Roman" w:hAnsi="Times New Roman"/>
          <w:sz w:val="24"/>
          <w:szCs w:val="24"/>
        </w:rPr>
      </w:pPr>
      <w:r w:rsidRPr="00173D15">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20966C97" w14:textId="77777777" w:rsidR="00173D15" w:rsidRPr="00173D15" w:rsidRDefault="00173D15" w:rsidP="00173D15">
      <w:pPr>
        <w:autoSpaceDE w:val="0"/>
        <w:autoSpaceDN w:val="0"/>
        <w:adjustRightInd w:val="0"/>
        <w:spacing w:after="0" w:line="240" w:lineRule="auto"/>
        <w:ind w:firstLine="709"/>
        <w:jc w:val="both"/>
        <w:rPr>
          <w:rFonts w:ascii="Times New Roman" w:hAnsi="Times New Roman"/>
          <w:sz w:val="24"/>
          <w:szCs w:val="24"/>
        </w:rPr>
      </w:pPr>
      <w:r w:rsidRPr="00173D15">
        <w:rPr>
          <w:rFonts w:ascii="Times New Roman" w:hAnsi="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45D0ABD4" w14:textId="77777777" w:rsidR="00173D15" w:rsidRPr="00173D15" w:rsidRDefault="00173D15" w:rsidP="00173D15">
      <w:pPr>
        <w:autoSpaceDE w:val="0"/>
        <w:autoSpaceDN w:val="0"/>
        <w:adjustRightInd w:val="0"/>
        <w:spacing w:after="0" w:line="240" w:lineRule="auto"/>
        <w:ind w:firstLine="709"/>
        <w:jc w:val="both"/>
        <w:rPr>
          <w:rFonts w:ascii="Times New Roman" w:hAnsi="Times New Roman"/>
          <w:sz w:val="24"/>
          <w:szCs w:val="24"/>
        </w:rPr>
      </w:pPr>
      <w:r w:rsidRPr="00173D15">
        <w:rPr>
          <w:rFonts w:ascii="Times New Roman" w:hAnsi="Times New Roman"/>
          <w:sz w:val="24"/>
          <w:szCs w:val="24"/>
        </w:rPr>
        <w:lastRenderedPageBreak/>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3D628C50" w14:textId="715CCF16" w:rsidR="00405A76" w:rsidRPr="001D272A" w:rsidRDefault="00173D15" w:rsidP="00173D15">
      <w:pPr>
        <w:autoSpaceDE w:val="0"/>
        <w:autoSpaceDN w:val="0"/>
        <w:adjustRightInd w:val="0"/>
        <w:spacing w:after="0" w:line="240" w:lineRule="auto"/>
        <w:ind w:firstLine="709"/>
        <w:jc w:val="both"/>
        <w:rPr>
          <w:sz w:val="24"/>
        </w:rPr>
      </w:pPr>
      <w:r w:rsidRPr="00173D15">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bookmarkStart w:id="11" w:name="_GoBack"/>
      <w:bookmarkEnd w:id="11"/>
    </w:p>
    <w:p w14:paraId="0CCEA169" w14:textId="727052A6" w:rsidR="00405A76" w:rsidRPr="001D272A" w:rsidRDefault="00405A76" w:rsidP="00405A76">
      <w:pPr>
        <w:pStyle w:val="11"/>
        <w:shd w:val="clear" w:color="auto" w:fill="auto"/>
        <w:tabs>
          <w:tab w:val="left" w:pos="3533"/>
          <w:tab w:val="left" w:pos="6432"/>
        </w:tabs>
        <w:spacing w:after="0" w:line="240" w:lineRule="auto"/>
        <w:ind w:firstLine="720"/>
        <w:jc w:val="both"/>
        <w:rPr>
          <w:rFonts w:ascii="Times New Roman" w:hAnsi="Times New Roman" w:cs="Times New Roman"/>
          <w:color w:val="0000FF"/>
          <w:sz w:val="24"/>
          <w:u w:val="single"/>
          <w:lang w:bidi="en-US"/>
        </w:rPr>
      </w:pPr>
      <w:r w:rsidRPr="001D272A">
        <w:rPr>
          <w:rFonts w:ascii="Times New Roman" w:hAnsi="Times New Roman" w:cs="Times New Roman"/>
          <w:sz w:val="24"/>
        </w:rPr>
        <w:t xml:space="preserve"> </w:t>
      </w:r>
    </w:p>
    <w:p w14:paraId="6E12E8CC" w14:textId="77777777" w:rsidR="00405A76" w:rsidRDefault="00405A76" w:rsidP="00405A76">
      <w:pPr>
        <w:ind w:firstLine="142"/>
      </w:pPr>
      <w:r>
        <w:br w:type="page"/>
      </w:r>
    </w:p>
    <w:p w14:paraId="6679C807" w14:textId="24D3FA04" w:rsidR="00405A76" w:rsidRPr="005739D2" w:rsidRDefault="00405A76" w:rsidP="008A45D4">
      <w:pPr>
        <w:pStyle w:val="13"/>
        <w:keepNext/>
        <w:keepLines/>
        <w:numPr>
          <w:ilvl w:val="0"/>
          <w:numId w:val="12"/>
        </w:numPr>
        <w:shd w:val="clear" w:color="auto" w:fill="auto"/>
        <w:tabs>
          <w:tab w:val="left" w:pos="350"/>
        </w:tabs>
        <w:ind w:left="360" w:hanging="360"/>
        <w:jc w:val="center"/>
        <w:rPr>
          <w:sz w:val="24"/>
          <w:szCs w:val="24"/>
        </w:rPr>
      </w:pPr>
      <w:bookmarkStart w:id="12" w:name="bookmark20"/>
      <w:bookmarkStart w:id="13" w:name="bookmark21"/>
      <w:r w:rsidRPr="005739D2">
        <w:rPr>
          <w:sz w:val="24"/>
          <w:szCs w:val="24"/>
        </w:rPr>
        <w:lastRenderedPageBreak/>
        <w:t>КОНТРОЛЬ И ОЦЕНКА РЕЗУЛЬТАТОВ ОСВОЕНИЯ УЧЕБНОЙ ДИСЦИПЛИНЫ</w:t>
      </w:r>
      <w:bookmarkEnd w:id="12"/>
      <w:bookmarkEnd w:id="13"/>
    </w:p>
    <w:p w14:paraId="68FBA05D" w14:textId="77777777" w:rsidR="00405A76" w:rsidRDefault="00405A76" w:rsidP="0011280F">
      <w:pPr>
        <w:pStyle w:val="11"/>
        <w:shd w:val="clear" w:color="auto" w:fill="auto"/>
        <w:spacing w:after="260"/>
        <w:ind w:firstLine="580"/>
        <w:jc w:val="both"/>
        <w:rPr>
          <w:rFonts w:ascii="Times New Roman" w:hAnsi="Times New Roman" w:cs="Times New Roman"/>
          <w:sz w:val="24"/>
          <w:szCs w:val="24"/>
        </w:rPr>
      </w:pPr>
      <w:r w:rsidRPr="005739D2">
        <w:rPr>
          <w:rFonts w:ascii="Times New Roman" w:hAnsi="Times New Roman" w:cs="Times New Roman"/>
          <w:b/>
          <w:bCs/>
          <w:sz w:val="24"/>
          <w:szCs w:val="24"/>
        </w:rPr>
        <w:t xml:space="preserve">Контроль и оценка </w:t>
      </w:r>
      <w:r w:rsidRPr="005739D2">
        <w:rPr>
          <w:rFonts w:ascii="Times New Roman" w:hAnsi="Times New Roman" w:cs="Times New Roman"/>
          <w:sz w:val="24"/>
          <w:szCs w:val="24"/>
        </w:rP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Overlap w:val="never"/>
        <w:tblW w:w="10224" w:type="dxa"/>
        <w:jc w:val="center"/>
        <w:tblLayout w:type="fixed"/>
        <w:tblCellMar>
          <w:left w:w="10" w:type="dxa"/>
          <w:right w:w="10" w:type="dxa"/>
        </w:tblCellMar>
        <w:tblLook w:val="0000" w:firstRow="0" w:lastRow="0" w:firstColumn="0" w:lastColumn="0" w:noHBand="0" w:noVBand="0"/>
      </w:tblPr>
      <w:tblGrid>
        <w:gridCol w:w="5251"/>
        <w:gridCol w:w="4973"/>
      </w:tblGrid>
      <w:tr w:rsidR="0011280F" w:rsidRPr="005739D2" w14:paraId="74A4C42D" w14:textId="77777777" w:rsidTr="008E5575">
        <w:trPr>
          <w:trHeight w:hRule="exact" w:val="566"/>
          <w:jc w:val="center"/>
        </w:trPr>
        <w:tc>
          <w:tcPr>
            <w:tcW w:w="5251" w:type="dxa"/>
            <w:tcBorders>
              <w:top w:val="single" w:sz="4" w:space="0" w:color="auto"/>
              <w:left w:val="single" w:sz="4" w:space="0" w:color="auto"/>
            </w:tcBorders>
            <w:shd w:val="clear" w:color="auto" w:fill="FFFFFF"/>
            <w:vAlign w:val="bottom"/>
          </w:tcPr>
          <w:p w14:paraId="1843F83D" w14:textId="77777777" w:rsidR="0011280F" w:rsidRPr="005739D2" w:rsidRDefault="0011280F" w:rsidP="008E5575">
            <w:pPr>
              <w:pStyle w:val="a5"/>
              <w:shd w:val="clear" w:color="auto" w:fill="auto"/>
              <w:jc w:val="center"/>
              <w:rPr>
                <w:sz w:val="24"/>
                <w:szCs w:val="24"/>
              </w:rPr>
            </w:pPr>
            <w:r w:rsidRPr="005739D2">
              <w:rPr>
                <w:b/>
                <w:bCs/>
                <w:sz w:val="24"/>
                <w:szCs w:val="24"/>
              </w:rPr>
              <w:t>Результаты обучения (освоенные умения, усвоенные знания)</w:t>
            </w:r>
          </w:p>
        </w:tc>
        <w:tc>
          <w:tcPr>
            <w:tcW w:w="4973" w:type="dxa"/>
            <w:tcBorders>
              <w:top w:val="single" w:sz="4" w:space="0" w:color="auto"/>
              <w:left w:val="single" w:sz="4" w:space="0" w:color="auto"/>
              <w:right w:val="single" w:sz="4" w:space="0" w:color="auto"/>
            </w:tcBorders>
            <w:shd w:val="clear" w:color="auto" w:fill="FFFFFF"/>
            <w:vAlign w:val="bottom"/>
          </w:tcPr>
          <w:p w14:paraId="0296F795" w14:textId="77777777" w:rsidR="0011280F" w:rsidRPr="005739D2" w:rsidRDefault="0011280F" w:rsidP="008E5575">
            <w:pPr>
              <w:pStyle w:val="a5"/>
              <w:shd w:val="clear" w:color="auto" w:fill="auto"/>
              <w:jc w:val="center"/>
              <w:rPr>
                <w:sz w:val="24"/>
                <w:szCs w:val="24"/>
              </w:rPr>
            </w:pPr>
            <w:r w:rsidRPr="005739D2">
              <w:rPr>
                <w:b/>
                <w:bCs/>
                <w:sz w:val="24"/>
                <w:szCs w:val="24"/>
              </w:rPr>
              <w:t>Формы и методы контроля и оценки результатов обучения</w:t>
            </w:r>
          </w:p>
        </w:tc>
      </w:tr>
      <w:tr w:rsidR="0011280F" w:rsidRPr="005739D2" w14:paraId="39EF47E4" w14:textId="77777777" w:rsidTr="001A0475">
        <w:trPr>
          <w:trHeight w:hRule="exact" w:val="1151"/>
          <w:jc w:val="center"/>
        </w:trPr>
        <w:tc>
          <w:tcPr>
            <w:tcW w:w="5251" w:type="dxa"/>
            <w:tcBorders>
              <w:top w:val="single" w:sz="4" w:space="0" w:color="auto"/>
              <w:left w:val="single" w:sz="4" w:space="0" w:color="auto"/>
            </w:tcBorders>
            <w:shd w:val="clear" w:color="auto" w:fill="FFFFFF"/>
          </w:tcPr>
          <w:p w14:paraId="7006E344"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Pr>
                <w:rFonts w:eastAsia="Arial"/>
                <w:sz w:val="24"/>
                <w:szCs w:val="24"/>
              </w:rPr>
              <w:t xml:space="preserve"> </w:t>
            </w:r>
            <w:r w:rsidRPr="005739D2">
              <w:rPr>
                <w:sz w:val="24"/>
                <w:szCs w:val="24"/>
              </w:rPr>
              <w:t>применять на практике полученные</w:t>
            </w:r>
            <w:r>
              <w:rPr>
                <w:sz w:val="24"/>
                <w:szCs w:val="24"/>
              </w:rPr>
              <w:t xml:space="preserve"> </w:t>
            </w:r>
            <w:r w:rsidRPr="005739D2">
              <w:rPr>
                <w:sz w:val="24"/>
                <w:szCs w:val="24"/>
              </w:rPr>
              <w:t>знания и навыки в различных условиях профессиональной</w:t>
            </w:r>
            <w:r>
              <w:rPr>
                <w:sz w:val="24"/>
                <w:szCs w:val="24"/>
              </w:rPr>
              <w:t xml:space="preserve"> </w:t>
            </w:r>
            <w:r w:rsidRPr="005739D2">
              <w:rPr>
                <w:sz w:val="24"/>
                <w:szCs w:val="24"/>
              </w:rPr>
              <w:t>деятельности</w:t>
            </w:r>
            <w:r>
              <w:rPr>
                <w:sz w:val="24"/>
                <w:szCs w:val="24"/>
              </w:rPr>
              <w:t xml:space="preserve"> </w:t>
            </w:r>
            <w:r w:rsidRPr="005739D2">
              <w:rPr>
                <w:sz w:val="24"/>
                <w:szCs w:val="24"/>
              </w:rPr>
              <w:t>и</w:t>
            </w:r>
            <w:r>
              <w:rPr>
                <w:sz w:val="24"/>
                <w:szCs w:val="24"/>
              </w:rPr>
              <w:t xml:space="preserve"> </w:t>
            </w:r>
            <w:r w:rsidRPr="005739D2">
              <w:rPr>
                <w:sz w:val="24"/>
                <w:szCs w:val="24"/>
              </w:rPr>
              <w:t>взаимодействия с окружающими;</w:t>
            </w:r>
          </w:p>
        </w:tc>
        <w:tc>
          <w:tcPr>
            <w:tcW w:w="4973" w:type="dxa"/>
            <w:vMerge w:val="restart"/>
            <w:tcBorders>
              <w:top w:val="single" w:sz="4" w:space="0" w:color="auto"/>
              <w:left w:val="single" w:sz="4" w:space="0" w:color="auto"/>
              <w:right w:val="single" w:sz="4" w:space="0" w:color="auto"/>
            </w:tcBorders>
            <w:shd w:val="clear" w:color="auto" w:fill="FFFFFF"/>
            <w:vAlign w:val="center"/>
          </w:tcPr>
          <w:p w14:paraId="53498E47" w14:textId="77777777" w:rsidR="0011280F" w:rsidRDefault="0011280F" w:rsidP="009A6672">
            <w:pPr>
              <w:pStyle w:val="a5"/>
              <w:shd w:val="clear" w:color="auto" w:fill="auto"/>
              <w:jc w:val="center"/>
              <w:rPr>
                <w:sz w:val="24"/>
                <w:szCs w:val="24"/>
              </w:rPr>
            </w:pPr>
            <w:r w:rsidRPr="005739D2">
              <w:rPr>
                <w:sz w:val="24"/>
                <w:szCs w:val="24"/>
              </w:rPr>
              <w:t>устный контроль,</w:t>
            </w:r>
          </w:p>
          <w:p w14:paraId="47E42D42" w14:textId="77777777" w:rsidR="0011280F" w:rsidRDefault="0011280F" w:rsidP="009A6672">
            <w:pPr>
              <w:pStyle w:val="a5"/>
              <w:shd w:val="clear" w:color="auto" w:fill="auto"/>
              <w:jc w:val="center"/>
              <w:rPr>
                <w:sz w:val="24"/>
                <w:szCs w:val="24"/>
              </w:rPr>
            </w:pPr>
            <w:r w:rsidRPr="005739D2">
              <w:rPr>
                <w:sz w:val="24"/>
                <w:szCs w:val="24"/>
              </w:rPr>
              <w:t xml:space="preserve"> фронтальный и индивидуальный опрос, решение тестовых заданий, </w:t>
            </w:r>
          </w:p>
          <w:p w14:paraId="17A9134C" w14:textId="77777777" w:rsidR="0011280F" w:rsidRPr="005739D2" w:rsidRDefault="0011280F" w:rsidP="009A6672">
            <w:pPr>
              <w:pStyle w:val="a5"/>
              <w:shd w:val="clear" w:color="auto" w:fill="auto"/>
              <w:jc w:val="center"/>
              <w:rPr>
                <w:sz w:val="24"/>
                <w:szCs w:val="24"/>
              </w:rPr>
            </w:pPr>
            <w:r w:rsidRPr="005739D2">
              <w:rPr>
                <w:sz w:val="24"/>
                <w:szCs w:val="24"/>
              </w:rPr>
              <w:t>построение логико-структурированных схем по заданным темам,</w:t>
            </w:r>
          </w:p>
          <w:p w14:paraId="4C5607AD" w14:textId="77777777" w:rsidR="0011280F" w:rsidRPr="005739D2" w:rsidRDefault="0011280F" w:rsidP="009A6672">
            <w:pPr>
              <w:pStyle w:val="a5"/>
              <w:shd w:val="clear" w:color="auto" w:fill="auto"/>
              <w:jc w:val="center"/>
              <w:rPr>
                <w:sz w:val="24"/>
                <w:szCs w:val="24"/>
              </w:rPr>
            </w:pPr>
            <w:r w:rsidRPr="005739D2">
              <w:rPr>
                <w:sz w:val="24"/>
                <w:szCs w:val="24"/>
              </w:rPr>
              <w:t>работа с текстом и его оформление в виде таблиц,</w:t>
            </w:r>
          </w:p>
          <w:p w14:paraId="1B71531D" w14:textId="77777777" w:rsidR="0011280F" w:rsidRDefault="0011280F" w:rsidP="009A6672">
            <w:pPr>
              <w:pStyle w:val="a5"/>
              <w:shd w:val="clear" w:color="auto" w:fill="auto"/>
              <w:jc w:val="center"/>
              <w:rPr>
                <w:sz w:val="24"/>
                <w:szCs w:val="24"/>
              </w:rPr>
            </w:pPr>
            <w:r w:rsidRPr="005739D2">
              <w:rPr>
                <w:sz w:val="24"/>
                <w:szCs w:val="24"/>
              </w:rPr>
              <w:t xml:space="preserve">создание презентаций, </w:t>
            </w:r>
          </w:p>
          <w:p w14:paraId="658E3C26" w14:textId="77777777" w:rsidR="0011280F" w:rsidRDefault="0011280F" w:rsidP="009A6672">
            <w:pPr>
              <w:pStyle w:val="a5"/>
              <w:shd w:val="clear" w:color="auto" w:fill="auto"/>
              <w:jc w:val="center"/>
              <w:rPr>
                <w:sz w:val="24"/>
                <w:szCs w:val="24"/>
              </w:rPr>
            </w:pPr>
            <w:r w:rsidRPr="005739D2">
              <w:rPr>
                <w:sz w:val="24"/>
                <w:szCs w:val="24"/>
              </w:rPr>
              <w:t xml:space="preserve">создание ментальных карт, </w:t>
            </w:r>
          </w:p>
          <w:p w14:paraId="1CA67BFD" w14:textId="77777777" w:rsidR="0011280F" w:rsidRPr="005739D2" w:rsidRDefault="0011280F" w:rsidP="009A6672">
            <w:pPr>
              <w:pStyle w:val="a5"/>
              <w:shd w:val="clear" w:color="auto" w:fill="auto"/>
              <w:jc w:val="center"/>
              <w:rPr>
                <w:sz w:val="24"/>
                <w:szCs w:val="24"/>
              </w:rPr>
            </w:pPr>
            <w:r w:rsidRPr="005739D2">
              <w:rPr>
                <w:sz w:val="24"/>
                <w:szCs w:val="24"/>
              </w:rPr>
              <w:t>кроссворд по теме лекции</w:t>
            </w:r>
          </w:p>
        </w:tc>
      </w:tr>
      <w:tr w:rsidR="0011280F" w:rsidRPr="005739D2" w14:paraId="3F3D455E" w14:textId="77777777" w:rsidTr="008E5575">
        <w:trPr>
          <w:trHeight w:hRule="exact" w:val="1210"/>
          <w:jc w:val="center"/>
        </w:trPr>
        <w:tc>
          <w:tcPr>
            <w:tcW w:w="5251" w:type="dxa"/>
            <w:tcBorders>
              <w:top w:val="single" w:sz="4" w:space="0" w:color="auto"/>
              <w:left w:val="single" w:sz="4" w:space="0" w:color="auto"/>
            </w:tcBorders>
            <w:shd w:val="clear" w:color="auto" w:fill="FFFFFF"/>
          </w:tcPr>
          <w:p w14:paraId="2BA5CB66" w14:textId="77777777" w:rsidR="0011280F" w:rsidRPr="005739D2" w:rsidRDefault="0011280F" w:rsidP="001A0475">
            <w:pPr>
              <w:pStyle w:val="a5"/>
              <w:shd w:val="clear" w:color="auto" w:fill="auto"/>
              <w:ind w:left="130" w:right="141" w:firstLine="290"/>
              <w:jc w:val="both"/>
              <w:rPr>
                <w:sz w:val="24"/>
                <w:szCs w:val="24"/>
              </w:rPr>
            </w:pPr>
            <w:r>
              <w:rPr>
                <w:sz w:val="24"/>
                <w:szCs w:val="24"/>
              </w:rPr>
              <w:t xml:space="preserve">- </w:t>
            </w:r>
            <w:r w:rsidRPr="005739D2">
              <w:rPr>
                <w:sz w:val="24"/>
                <w:szCs w:val="24"/>
              </w:rP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278CC2B" w14:textId="77777777" w:rsidR="0011280F" w:rsidRPr="005739D2" w:rsidRDefault="0011280F" w:rsidP="008E5575">
            <w:pPr>
              <w:rPr>
                <w:rFonts w:ascii="Times New Roman" w:hAnsi="Times New Roman"/>
                <w:sz w:val="24"/>
                <w:szCs w:val="24"/>
              </w:rPr>
            </w:pPr>
          </w:p>
        </w:tc>
      </w:tr>
      <w:tr w:rsidR="0011280F" w:rsidRPr="005739D2" w14:paraId="7CD3E4A5" w14:textId="77777777" w:rsidTr="008E5575">
        <w:trPr>
          <w:trHeight w:hRule="exact" w:val="914"/>
          <w:jc w:val="center"/>
        </w:trPr>
        <w:tc>
          <w:tcPr>
            <w:tcW w:w="5251" w:type="dxa"/>
            <w:tcBorders>
              <w:top w:val="single" w:sz="4" w:space="0" w:color="auto"/>
              <w:left w:val="single" w:sz="4" w:space="0" w:color="auto"/>
            </w:tcBorders>
            <w:shd w:val="clear" w:color="auto" w:fill="FFFFFF"/>
          </w:tcPr>
          <w:p w14:paraId="2C9B0662" w14:textId="77777777" w:rsidR="0011280F" w:rsidRPr="005739D2" w:rsidRDefault="0011280F" w:rsidP="001A0475">
            <w:pPr>
              <w:pStyle w:val="a5"/>
              <w:shd w:val="clear" w:color="auto" w:fill="auto"/>
              <w:tabs>
                <w:tab w:val="left" w:pos="2527"/>
                <w:tab w:val="left" w:pos="4577"/>
              </w:tabs>
              <w:ind w:left="130" w:right="141" w:firstLine="290"/>
              <w:jc w:val="both"/>
              <w:rPr>
                <w:sz w:val="24"/>
                <w:szCs w:val="24"/>
              </w:rPr>
            </w:pPr>
            <w:r w:rsidRPr="005739D2">
              <w:rPr>
                <w:rFonts w:eastAsia="Arial"/>
                <w:sz w:val="24"/>
                <w:szCs w:val="24"/>
              </w:rPr>
              <w:t xml:space="preserve">- </w:t>
            </w:r>
            <w:r w:rsidRPr="005739D2">
              <w:rPr>
                <w:sz w:val="24"/>
                <w:szCs w:val="24"/>
              </w:rPr>
              <w:t>успешно</w:t>
            </w:r>
            <w:r>
              <w:rPr>
                <w:sz w:val="24"/>
                <w:szCs w:val="24"/>
              </w:rPr>
              <w:t xml:space="preserve"> </w:t>
            </w:r>
            <w:r w:rsidRPr="005739D2">
              <w:rPr>
                <w:sz w:val="24"/>
                <w:szCs w:val="24"/>
              </w:rPr>
              <w:t>реализовывать</w:t>
            </w:r>
            <w:r>
              <w:rPr>
                <w:sz w:val="24"/>
                <w:szCs w:val="24"/>
              </w:rPr>
              <w:t xml:space="preserve"> </w:t>
            </w:r>
            <w:r w:rsidRPr="005739D2">
              <w:rPr>
                <w:sz w:val="24"/>
                <w:szCs w:val="24"/>
              </w:rPr>
              <w:t>свои</w:t>
            </w:r>
            <w:r>
              <w:rPr>
                <w:sz w:val="24"/>
                <w:szCs w:val="24"/>
              </w:rPr>
              <w:t xml:space="preserve"> </w:t>
            </w:r>
            <w:r w:rsidRPr="005739D2">
              <w:rPr>
                <w:sz w:val="24"/>
                <w:szCs w:val="24"/>
              </w:rPr>
              <w:t>возможности и адаптироваться к новой социальной,</w:t>
            </w:r>
            <w:r>
              <w:rPr>
                <w:sz w:val="24"/>
                <w:szCs w:val="24"/>
              </w:rPr>
              <w:t xml:space="preserve"> </w:t>
            </w:r>
            <w:r w:rsidRPr="005739D2">
              <w:rPr>
                <w:sz w:val="24"/>
                <w:szCs w:val="24"/>
              </w:rPr>
              <w:t>образовательной</w:t>
            </w:r>
            <w:r>
              <w:rPr>
                <w:sz w:val="24"/>
                <w:szCs w:val="24"/>
              </w:rPr>
              <w:t xml:space="preserve"> </w:t>
            </w:r>
            <w:r w:rsidRPr="005739D2">
              <w:rPr>
                <w:sz w:val="24"/>
                <w:szCs w:val="24"/>
              </w:rPr>
              <w:t>и</w:t>
            </w:r>
            <w:r>
              <w:rPr>
                <w:sz w:val="24"/>
                <w:szCs w:val="24"/>
              </w:rPr>
              <w:t xml:space="preserve"> </w:t>
            </w:r>
            <w:r w:rsidRPr="005739D2">
              <w:rPr>
                <w:sz w:val="24"/>
                <w:szCs w:val="24"/>
              </w:rPr>
              <w:t>профессиональной среде.</w:t>
            </w:r>
          </w:p>
        </w:tc>
        <w:tc>
          <w:tcPr>
            <w:tcW w:w="4973" w:type="dxa"/>
            <w:vMerge/>
            <w:tcBorders>
              <w:left w:val="single" w:sz="4" w:space="0" w:color="auto"/>
              <w:right w:val="single" w:sz="4" w:space="0" w:color="auto"/>
            </w:tcBorders>
            <w:shd w:val="clear" w:color="auto" w:fill="FFFFFF"/>
            <w:vAlign w:val="center"/>
          </w:tcPr>
          <w:p w14:paraId="5250B245" w14:textId="77777777" w:rsidR="0011280F" w:rsidRPr="005739D2" w:rsidRDefault="0011280F" w:rsidP="008E5575">
            <w:pPr>
              <w:rPr>
                <w:rFonts w:ascii="Times New Roman" w:hAnsi="Times New Roman"/>
                <w:sz w:val="24"/>
                <w:szCs w:val="24"/>
              </w:rPr>
            </w:pPr>
          </w:p>
        </w:tc>
      </w:tr>
      <w:tr w:rsidR="0011280F" w:rsidRPr="005739D2" w14:paraId="350ABC13"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67F77723"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1BA27AD2" w14:textId="77777777" w:rsidR="0011280F" w:rsidRPr="005739D2" w:rsidRDefault="0011280F" w:rsidP="001A0475">
            <w:pPr>
              <w:pStyle w:val="a5"/>
              <w:shd w:val="clear" w:color="auto" w:fill="auto"/>
              <w:tabs>
                <w:tab w:val="left" w:pos="2712"/>
                <w:tab w:val="left" w:pos="4867"/>
              </w:tabs>
              <w:ind w:left="130" w:right="141" w:firstLine="290"/>
              <w:jc w:val="both"/>
              <w:rPr>
                <w:sz w:val="24"/>
                <w:szCs w:val="24"/>
              </w:rPr>
            </w:pPr>
            <w:r w:rsidRPr="005739D2">
              <w:rPr>
                <w:sz w:val="24"/>
                <w:szCs w:val="24"/>
              </w:rPr>
              <w:t>знания и навыки в различных условиях профессиональной</w:t>
            </w:r>
            <w:r>
              <w:rPr>
                <w:sz w:val="24"/>
                <w:szCs w:val="24"/>
              </w:rPr>
              <w:t xml:space="preserve"> </w:t>
            </w:r>
            <w:r w:rsidRPr="005739D2">
              <w:rPr>
                <w:sz w:val="24"/>
                <w:szCs w:val="24"/>
              </w:rPr>
              <w:t>деятельности</w:t>
            </w:r>
            <w:r>
              <w:rPr>
                <w:sz w:val="24"/>
                <w:szCs w:val="24"/>
              </w:rPr>
              <w:t xml:space="preserve"> </w:t>
            </w:r>
            <w:r w:rsidRPr="005739D2">
              <w:rPr>
                <w:sz w:val="24"/>
                <w:szCs w:val="24"/>
              </w:rPr>
              <w:t>и</w:t>
            </w:r>
            <w:r>
              <w:rPr>
                <w:sz w:val="24"/>
                <w:szCs w:val="24"/>
              </w:rPr>
              <w:t xml:space="preserve"> </w:t>
            </w:r>
            <w:r w:rsidRPr="005739D2">
              <w:rPr>
                <w:sz w:val="24"/>
                <w:szCs w:val="24"/>
              </w:rPr>
              <w:t>взаимодействия с окружающими;</w:t>
            </w:r>
          </w:p>
        </w:tc>
        <w:tc>
          <w:tcPr>
            <w:tcW w:w="4973" w:type="dxa"/>
            <w:vMerge/>
            <w:tcBorders>
              <w:left w:val="single" w:sz="4" w:space="0" w:color="auto"/>
              <w:right w:val="single" w:sz="4" w:space="0" w:color="auto"/>
            </w:tcBorders>
            <w:shd w:val="clear" w:color="auto" w:fill="FFFFFF"/>
            <w:vAlign w:val="center"/>
          </w:tcPr>
          <w:p w14:paraId="434E7C7E" w14:textId="77777777" w:rsidR="0011280F" w:rsidRPr="005739D2" w:rsidRDefault="0011280F" w:rsidP="008E5575">
            <w:pPr>
              <w:rPr>
                <w:rFonts w:ascii="Times New Roman" w:hAnsi="Times New Roman"/>
                <w:sz w:val="24"/>
                <w:szCs w:val="24"/>
              </w:rPr>
            </w:pPr>
          </w:p>
        </w:tc>
      </w:tr>
      <w:tr w:rsidR="0011280F" w:rsidRPr="005739D2" w14:paraId="31D48A84" w14:textId="77777777" w:rsidTr="008E5575">
        <w:trPr>
          <w:trHeight w:hRule="exact" w:val="1128"/>
          <w:jc w:val="center"/>
        </w:trPr>
        <w:tc>
          <w:tcPr>
            <w:tcW w:w="5251" w:type="dxa"/>
            <w:tcBorders>
              <w:top w:val="single" w:sz="4" w:space="0" w:color="auto"/>
              <w:left w:val="single" w:sz="4" w:space="0" w:color="auto"/>
            </w:tcBorders>
            <w:shd w:val="clear" w:color="auto" w:fill="FFFFFF"/>
            <w:vAlign w:val="bottom"/>
          </w:tcPr>
          <w:p w14:paraId="77DDF79F"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использовать простейшие приемы</w:t>
            </w:r>
            <w:r>
              <w:rPr>
                <w:sz w:val="24"/>
                <w:szCs w:val="24"/>
              </w:rPr>
              <w:t xml:space="preserve"> </w:t>
            </w:r>
            <w:r w:rsidRPr="005739D2">
              <w:rPr>
                <w:sz w:val="24"/>
                <w:szCs w:val="24"/>
              </w:rPr>
              <w:t>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9717CFC" w14:textId="77777777" w:rsidR="0011280F" w:rsidRPr="005739D2" w:rsidRDefault="0011280F" w:rsidP="008E5575">
            <w:pPr>
              <w:rPr>
                <w:rFonts w:ascii="Times New Roman" w:hAnsi="Times New Roman"/>
                <w:sz w:val="24"/>
                <w:szCs w:val="24"/>
              </w:rPr>
            </w:pPr>
          </w:p>
        </w:tc>
      </w:tr>
      <w:tr w:rsidR="0011280F" w:rsidRPr="005739D2" w14:paraId="5A1ED17F" w14:textId="77777777" w:rsidTr="008E5575">
        <w:trPr>
          <w:trHeight w:hRule="exact" w:val="1464"/>
          <w:jc w:val="center"/>
        </w:trPr>
        <w:tc>
          <w:tcPr>
            <w:tcW w:w="5251" w:type="dxa"/>
            <w:tcBorders>
              <w:top w:val="single" w:sz="4" w:space="0" w:color="auto"/>
              <w:left w:val="single" w:sz="4" w:space="0" w:color="auto"/>
            </w:tcBorders>
            <w:shd w:val="clear" w:color="auto" w:fill="FFFFFF"/>
          </w:tcPr>
          <w:p w14:paraId="41D2C1EB"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4D6637A7" w14:textId="77777777" w:rsidR="0011280F" w:rsidRPr="005739D2" w:rsidRDefault="0011280F" w:rsidP="001A0475">
            <w:pPr>
              <w:pStyle w:val="a5"/>
              <w:shd w:val="clear" w:color="auto" w:fill="auto"/>
              <w:tabs>
                <w:tab w:val="left" w:pos="1834"/>
                <w:tab w:val="left" w:pos="3590"/>
              </w:tabs>
              <w:ind w:left="130" w:right="141" w:firstLine="290"/>
              <w:jc w:val="both"/>
              <w:rPr>
                <w:sz w:val="24"/>
                <w:szCs w:val="24"/>
              </w:rPr>
            </w:pPr>
            <w:r w:rsidRPr="005739D2">
              <w:rPr>
                <w:sz w:val="24"/>
                <w:szCs w:val="24"/>
              </w:rPr>
              <w:t>труда (в том числе при ограничении здоровья) и требований</w:t>
            </w:r>
            <w:r>
              <w:rPr>
                <w:sz w:val="24"/>
                <w:szCs w:val="24"/>
              </w:rPr>
              <w:t xml:space="preserve"> </w:t>
            </w:r>
            <w:r w:rsidRPr="005739D2">
              <w:rPr>
                <w:sz w:val="24"/>
                <w:szCs w:val="24"/>
              </w:rPr>
              <w:t>профессий</w:t>
            </w:r>
            <w:r>
              <w:rPr>
                <w:sz w:val="24"/>
                <w:szCs w:val="24"/>
              </w:rPr>
              <w:t xml:space="preserve"> </w:t>
            </w:r>
            <w:r w:rsidRPr="005739D2">
              <w:rPr>
                <w:sz w:val="24"/>
                <w:szCs w:val="24"/>
              </w:rPr>
              <w:t>осуществлять</w:t>
            </w:r>
            <w:r>
              <w:rPr>
                <w:sz w:val="24"/>
                <w:szCs w:val="24"/>
              </w:rPr>
              <w:t xml:space="preserve"> </w:t>
            </w:r>
            <w:r w:rsidRPr="005739D2">
              <w:rPr>
                <w:sz w:val="24"/>
                <w:szCs w:val="24"/>
              </w:rPr>
              <w:t xml:space="preserve">осознанный, адекватный </w:t>
            </w:r>
            <w:r>
              <w:rPr>
                <w:sz w:val="24"/>
                <w:szCs w:val="24"/>
              </w:rPr>
              <w:t xml:space="preserve">профессиональный </w:t>
            </w:r>
            <w:r w:rsidRPr="005739D2">
              <w:rPr>
                <w:sz w:val="24"/>
                <w:szCs w:val="24"/>
              </w:rPr>
              <w:t>выбор</w:t>
            </w:r>
            <w:r>
              <w:rPr>
                <w:sz w:val="24"/>
                <w:szCs w:val="24"/>
              </w:rPr>
              <w:t xml:space="preserve"> </w:t>
            </w:r>
            <w:r w:rsidRPr="005739D2">
              <w:rPr>
                <w:sz w:val="24"/>
                <w:szCs w:val="24"/>
              </w:rPr>
              <w:t>собственного</w:t>
            </w:r>
            <w:r>
              <w:rPr>
                <w:sz w:val="24"/>
                <w:szCs w:val="24"/>
              </w:rPr>
              <w:t xml:space="preserve"> </w:t>
            </w:r>
            <w:r w:rsidRPr="005739D2">
              <w:rPr>
                <w:sz w:val="24"/>
                <w:szCs w:val="24"/>
              </w:rPr>
              <w:t>пути</w:t>
            </w:r>
            <w:r>
              <w:rPr>
                <w:sz w:val="24"/>
                <w:szCs w:val="24"/>
              </w:rPr>
              <w:t xml:space="preserve"> </w:t>
            </w: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6571CEFE" w14:textId="77777777" w:rsidR="0011280F" w:rsidRPr="005739D2" w:rsidRDefault="0011280F" w:rsidP="008E5575">
            <w:pPr>
              <w:rPr>
                <w:rFonts w:ascii="Times New Roman" w:hAnsi="Times New Roman"/>
                <w:sz w:val="24"/>
                <w:szCs w:val="24"/>
              </w:rPr>
            </w:pPr>
          </w:p>
        </w:tc>
      </w:tr>
      <w:tr w:rsidR="0011280F" w:rsidRPr="005739D2" w14:paraId="4FED5348" w14:textId="77777777" w:rsidTr="008E5575">
        <w:trPr>
          <w:trHeight w:hRule="exact" w:val="704"/>
          <w:jc w:val="center"/>
        </w:trPr>
        <w:tc>
          <w:tcPr>
            <w:tcW w:w="5251" w:type="dxa"/>
            <w:tcBorders>
              <w:top w:val="single" w:sz="4" w:space="0" w:color="auto"/>
              <w:left w:val="single" w:sz="4" w:space="0" w:color="auto"/>
            </w:tcBorders>
            <w:shd w:val="clear" w:color="auto" w:fill="FFFFFF"/>
          </w:tcPr>
          <w:p w14:paraId="6B57CC33" w14:textId="77777777" w:rsidR="0011280F" w:rsidRPr="005739D2" w:rsidRDefault="0011280F" w:rsidP="001A0475">
            <w:pPr>
              <w:pStyle w:val="a5"/>
              <w:shd w:val="clear" w:color="auto" w:fill="auto"/>
              <w:tabs>
                <w:tab w:val="left" w:pos="2712"/>
              </w:tabs>
              <w:ind w:left="130" w:right="141" w:firstLine="290"/>
              <w:jc w:val="both"/>
              <w:rPr>
                <w:sz w:val="24"/>
                <w:szCs w:val="24"/>
              </w:rPr>
            </w:pPr>
            <w:r w:rsidRPr="005739D2">
              <w:rPr>
                <w:rFonts w:eastAsia="Arial"/>
                <w:sz w:val="24"/>
                <w:szCs w:val="24"/>
              </w:rPr>
              <w:t>-</w:t>
            </w:r>
            <w:r>
              <w:rPr>
                <w:rFonts w:eastAsia="Arial"/>
                <w:sz w:val="24"/>
                <w:szCs w:val="24"/>
              </w:rPr>
              <w:t xml:space="preserve"> </w:t>
            </w:r>
            <w:r w:rsidRPr="005739D2">
              <w:rPr>
                <w:sz w:val="24"/>
                <w:szCs w:val="24"/>
              </w:rPr>
              <w:t>необходимую</w:t>
            </w:r>
            <w:r>
              <w:rPr>
                <w:sz w:val="24"/>
                <w:szCs w:val="24"/>
              </w:rPr>
              <w:t xml:space="preserve"> </w:t>
            </w:r>
            <w:r w:rsidRPr="005739D2">
              <w:rPr>
                <w:sz w:val="24"/>
                <w:szCs w:val="24"/>
              </w:rPr>
              <w:t>терминологию,</w:t>
            </w:r>
            <w:r>
              <w:rPr>
                <w:sz w:val="24"/>
                <w:szCs w:val="24"/>
              </w:rPr>
              <w:t xml:space="preserve"> </w:t>
            </w:r>
            <w:r w:rsidRPr="005739D2">
              <w:rPr>
                <w:sz w:val="24"/>
                <w:szCs w:val="24"/>
              </w:rPr>
              <w:t>основы</w:t>
            </w:r>
            <w:r>
              <w:rPr>
                <w:sz w:val="24"/>
                <w:szCs w:val="24"/>
              </w:rPr>
              <w:t xml:space="preserve"> </w:t>
            </w:r>
            <w:r w:rsidRPr="005739D2">
              <w:rPr>
                <w:sz w:val="24"/>
                <w:szCs w:val="24"/>
              </w:rPr>
              <w:t>и</w:t>
            </w:r>
            <w:r>
              <w:rPr>
                <w:sz w:val="24"/>
                <w:szCs w:val="24"/>
              </w:rPr>
              <w:t xml:space="preserve"> </w:t>
            </w:r>
            <w:r w:rsidRPr="005739D2">
              <w:rPr>
                <w:sz w:val="24"/>
                <w:szCs w:val="24"/>
              </w:rPr>
              <w:t>сущность</w:t>
            </w:r>
            <w:r>
              <w:rPr>
                <w:sz w:val="24"/>
                <w:szCs w:val="24"/>
              </w:rPr>
              <w:t xml:space="preserve"> </w:t>
            </w:r>
            <w:r w:rsidRPr="005739D2">
              <w:rPr>
                <w:sz w:val="24"/>
                <w:szCs w:val="24"/>
              </w:rPr>
              <w:t>профессионального самоопределения;</w:t>
            </w:r>
          </w:p>
        </w:tc>
        <w:tc>
          <w:tcPr>
            <w:tcW w:w="4973" w:type="dxa"/>
            <w:vMerge/>
            <w:tcBorders>
              <w:left w:val="single" w:sz="4" w:space="0" w:color="auto"/>
              <w:right w:val="single" w:sz="4" w:space="0" w:color="auto"/>
            </w:tcBorders>
            <w:shd w:val="clear" w:color="auto" w:fill="FFFFFF"/>
            <w:vAlign w:val="center"/>
          </w:tcPr>
          <w:p w14:paraId="2241C348" w14:textId="77777777" w:rsidR="0011280F" w:rsidRPr="005739D2" w:rsidRDefault="0011280F" w:rsidP="008E5575">
            <w:pPr>
              <w:rPr>
                <w:rFonts w:ascii="Times New Roman" w:hAnsi="Times New Roman"/>
                <w:sz w:val="24"/>
                <w:szCs w:val="24"/>
              </w:rPr>
            </w:pPr>
          </w:p>
        </w:tc>
      </w:tr>
      <w:tr w:rsidR="0011280F" w:rsidRPr="005739D2" w14:paraId="6E16CF1D" w14:textId="77777777" w:rsidTr="008E5575">
        <w:trPr>
          <w:trHeight w:hRule="exact" w:val="1485"/>
          <w:jc w:val="center"/>
        </w:trPr>
        <w:tc>
          <w:tcPr>
            <w:tcW w:w="5251" w:type="dxa"/>
            <w:tcBorders>
              <w:top w:val="single" w:sz="4" w:space="0" w:color="auto"/>
              <w:left w:val="single" w:sz="4" w:space="0" w:color="auto"/>
              <w:bottom w:val="single" w:sz="4" w:space="0" w:color="auto"/>
            </w:tcBorders>
            <w:shd w:val="clear" w:color="auto" w:fill="FFFFFF"/>
          </w:tcPr>
          <w:p w14:paraId="5EA0DEDA" w14:textId="77777777" w:rsidR="0011280F" w:rsidRPr="005739D2" w:rsidRDefault="0011280F" w:rsidP="001A0475">
            <w:pPr>
              <w:pStyle w:val="a5"/>
              <w:shd w:val="clear" w:color="auto" w:fill="auto"/>
              <w:tabs>
                <w:tab w:val="left" w:pos="2712"/>
              </w:tabs>
              <w:ind w:left="130" w:right="141" w:firstLine="290"/>
              <w:jc w:val="both"/>
              <w:rPr>
                <w:sz w:val="24"/>
                <w:szCs w:val="24"/>
              </w:rPr>
            </w:pPr>
            <w:r w:rsidRPr="005739D2">
              <w:rPr>
                <w:rFonts w:eastAsia="Arial"/>
                <w:sz w:val="24"/>
                <w:szCs w:val="24"/>
              </w:rPr>
              <w:t>-</w:t>
            </w:r>
            <w:r w:rsidRPr="005739D2">
              <w:rPr>
                <w:sz w:val="24"/>
                <w:szCs w:val="24"/>
              </w:rPr>
              <w:t>простейшие способы</w:t>
            </w:r>
            <w:r>
              <w:rPr>
                <w:sz w:val="24"/>
                <w:szCs w:val="24"/>
              </w:rPr>
              <w:t xml:space="preserve"> </w:t>
            </w:r>
            <w:r w:rsidRPr="005739D2">
              <w:rPr>
                <w:sz w:val="24"/>
                <w:szCs w:val="24"/>
              </w:rPr>
              <w:t>и приемы развития психических процессов и управления собственными психическими состояниями,</w:t>
            </w:r>
            <w:r>
              <w:rPr>
                <w:sz w:val="24"/>
                <w:szCs w:val="24"/>
              </w:rPr>
              <w:t xml:space="preserve"> </w:t>
            </w:r>
            <w:r w:rsidRPr="005739D2">
              <w:rPr>
                <w:sz w:val="24"/>
                <w:szCs w:val="24"/>
              </w:rPr>
              <w:t>основные</w:t>
            </w:r>
            <w:r>
              <w:rPr>
                <w:sz w:val="24"/>
                <w:szCs w:val="24"/>
              </w:rPr>
              <w:t xml:space="preserve"> </w:t>
            </w:r>
            <w:r w:rsidRPr="005739D2">
              <w:rPr>
                <w:sz w:val="24"/>
                <w:szCs w:val="24"/>
              </w:rPr>
              <w:t>механизмы психической регуляции поведения человека;</w:t>
            </w:r>
          </w:p>
        </w:tc>
        <w:tc>
          <w:tcPr>
            <w:tcW w:w="4973" w:type="dxa"/>
            <w:vMerge/>
            <w:tcBorders>
              <w:left w:val="single" w:sz="4" w:space="0" w:color="auto"/>
              <w:bottom w:val="single" w:sz="4" w:space="0" w:color="auto"/>
              <w:right w:val="single" w:sz="4" w:space="0" w:color="auto"/>
            </w:tcBorders>
            <w:shd w:val="clear" w:color="auto" w:fill="FFFFFF"/>
            <w:vAlign w:val="center"/>
          </w:tcPr>
          <w:p w14:paraId="5C922809" w14:textId="77777777" w:rsidR="0011280F" w:rsidRPr="005739D2" w:rsidRDefault="0011280F" w:rsidP="008E5575">
            <w:pPr>
              <w:rPr>
                <w:rFonts w:ascii="Times New Roman" w:hAnsi="Times New Roman"/>
                <w:sz w:val="24"/>
                <w:szCs w:val="24"/>
              </w:rPr>
            </w:pPr>
          </w:p>
        </w:tc>
      </w:tr>
    </w:tbl>
    <w:p w14:paraId="7C14704F" w14:textId="77777777" w:rsidR="0011280F" w:rsidRPr="005739D2" w:rsidRDefault="0011280F" w:rsidP="0011280F">
      <w:pPr>
        <w:pStyle w:val="11"/>
        <w:shd w:val="clear" w:color="auto" w:fill="auto"/>
        <w:spacing w:after="260"/>
        <w:ind w:firstLine="580"/>
        <w:jc w:val="both"/>
        <w:rPr>
          <w:rFonts w:ascii="Times New Roman" w:hAnsi="Times New Roman" w:cs="Times New Roman"/>
          <w:sz w:val="24"/>
          <w:szCs w:val="24"/>
        </w:rPr>
      </w:pPr>
    </w:p>
    <w:p w14:paraId="372592BE" w14:textId="77777777" w:rsidR="00405A76" w:rsidRPr="005739D2" w:rsidRDefault="00405A76" w:rsidP="0011280F">
      <w:pPr>
        <w:spacing w:line="1" w:lineRule="exact"/>
        <w:rPr>
          <w:rFonts w:ascii="Times New Roman" w:hAnsi="Times New Roman"/>
          <w:sz w:val="24"/>
          <w:szCs w:val="24"/>
        </w:rPr>
      </w:pPr>
    </w:p>
    <w:p w14:paraId="377B493B" w14:textId="77777777" w:rsidR="00405A76" w:rsidRPr="005739D2" w:rsidRDefault="00405A76" w:rsidP="00405A76">
      <w:pPr>
        <w:ind w:firstLine="142"/>
        <w:rPr>
          <w:rFonts w:ascii="Times New Roman" w:hAnsi="Times New Roman"/>
          <w:sz w:val="24"/>
          <w:szCs w:val="24"/>
        </w:rPr>
      </w:pPr>
    </w:p>
    <w:p w14:paraId="0FB53DD8" w14:textId="77777777" w:rsidR="00B10C48" w:rsidRDefault="00B10C48" w:rsidP="00405A76"/>
    <w:sectPr w:rsidR="00B10C48" w:rsidSect="003D543A">
      <w:pgSz w:w="11906" w:h="16838"/>
      <w:pgMar w:top="851" w:right="4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263FA" w14:textId="77777777" w:rsidR="005E538E" w:rsidRDefault="005E538E" w:rsidP="00C53500">
      <w:pPr>
        <w:spacing w:after="0" w:line="240" w:lineRule="auto"/>
      </w:pPr>
      <w:r>
        <w:separator/>
      </w:r>
    </w:p>
  </w:endnote>
  <w:endnote w:type="continuationSeparator" w:id="0">
    <w:p w14:paraId="5E87CED8" w14:textId="77777777" w:rsidR="005E538E" w:rsidRDefault="005E538E" w:rsidP="00C5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7B1AF" w14:textId="77777777" w:rsidR="005E538E" w:rsidRDefault="005E538E" w:rsidP="00C53500">
      <w:pPr>
        <w:spacing w:after="0" w:line="240" w:lineRule="auto"/>
      </w:pPr>
      <w:r>
        <w:separator/>
      </w:r>
    </w:p>
  </w:footnote>
  <w:footnote w:type="continuationSeparator" w:id="0">
    <w:p w14:paraId="2043C5F5" w14:textId="77777777" w:rsidR="005E538E" w:rsidRDefault="005E538E" w:rsidP="00C53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00"/>
    <w:multiLevelType w:val="hybridMultilevel"/>
    <w:tmpl w:val="2D4AE148"/>
    <w:lvl w:ilvl="0" w:tplc="13E489DE">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E26697"/>
    <w:multiLevelType w:val="hybridMultilevel"/>
    <w:tmpl w:val="67163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2754BF"/>
    <w:multiLevelType w:val="hybridMultilevel"/>
    <w:tmpl w:val="598CDAE2"/>
    <w:lvl w:ilvl="0" w:tplc="67DE45C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611EA2"/>
    <w:multiLevelType w:val="hybridMultilevel"/>
    <w:tmpl w:val="65A288C8"/>
    <w:lvl w:ilvl="0" w:tplc="5B2CF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E5419CC"/>
    <w:multiLevelType w:val="multilevel"/>
    <w:tmpl w:val="E6F604E4"/>
    <w:lvl w:ilvl="0">
      <w:start w:val="1"/>
      <w:numFmt w:val="decimal"/>
      <w:lvlText w:val="%1."/>
      <w:lvlJc w:val="left"/>
      <w:pPr>
        <w:ind w:left="720" w:hanging="360"/>
      </w:pPr>
      <w:rPr>
        <w:rFonts w:hint="default"/>
        <w:b w:val="0"/>
        <w:bCs w:val="0"/>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2406431"/>
    <w:multiLevelType w:val="hybridMultilevel"/>
    <w:tmpl w:val="FAC28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861D8C"/>
    <w:multiLevelType w:val="hybridMultilevel"/>
    <w:tmpl w:val="64E62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4419B9"/>
    <w:multiLevelType w:val="hybridMultilevel"/>
    <w:tmpl w:val="FF2AA4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1A57C1F"/>
    <w:multiLevelType w:val="hybridMultilevel"/>
    <w:tmpl w:val="0A8C1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3528D8"/>
    <w:multiLevelType w:val="hybridMultilevel"/>
    <w:tmpl w:val="67163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61647"/>
    <w:multiLevelType w:val="multilevel"/>
    <w:tmpl w:val="E654B75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1F620B"/>
    <w:multiLevelType w:val="hybridMultilevel"/>
    <w:tmpl w:val="ED7C5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27B29E9"/>
    <w:multiLevelType w:val="hybridMultilevel"/>
    <w:tmpl w:val="F494938C"/>
    <w:lvl w:ilvl="0" w:tplc="B5062FD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nsid w:val="7589484A"/>
    <w:multiLevelType w:val="multilevel"/>
    <w:tmpl w:val="FCD64CAA"/>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7"/>
  </w:num>
  <w:num w:numId="3">
    <w:abstractNumId w:val="1"/>
  </w:num>
  <w:num w:numId="4">
    <w:abstractNumId w:val="0"/>
  </w:num>
  <w:num w:numId="5">
    <w:abstractNumId w:val="12"/>
  </w:num>
  <w:num w:numId="6">
    <w:abstractNumId w:val="5"/>
  </w:num>
  <w:num w:numId="7">
    <w:abstractNumId w:val="14"/>
  </w:num>
  <w:num w:numId="8">
    <w:abstractNumId w:val="16"/>
  </w:num>
  <w:num w:numId="9">
    <w:abstractNumId w:val="8"/>
  </w:num>
  <w:num w:numId="10">
    <w:abstractNumId w:val="11"/>
  </w:num>
  <w:num w:numId="11">
    <w:abstractNumId w:val="7"/>
  </w:num>
  <w:num w:numId="12">
    <w:abstractNumId w:val="13"/>
  </w:num>
  <w:num w:numId="13">
    <w:abstractNumId w:val="6"/>
  </w:num>
  <w:num w:numId="14">
    <w:abstractNumId w:val="15"/>
  </w:num>
  <w:num w:numId="15">
    <w:abstractNumId w:val="4"/>
  </w:num>
  <w:num w:numId="16">
    <w:abstractNumId w:val="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00F"/>
    <w:rsid w:val="0011280F"/>
    <w:rsid w:val="00136134"/>
    <w:rsid w:val="00173D15"/>
    <w:rsid w:val="0018500F"/>
    <w:rsid w:val="001971AC"/>
    <w:rsid w:val="001A0475"/>
    <w:rsid w:val="002E2997"/>
    <w:rsid w:val="00342EAD"/>
    <w:rsid w:val="003D543A"/>
    <w:rsid w:val="00405A76"/>
    <w:rsid w:val="00405C34"/>
    <w:rsid w:val="00445533"/>
    <w:rsid w:val="004F611E"/>
    <w:rsid w:val="00593915"/>
    <w:rsid w:val="005E538E"/>
    <w:rsid w:val="00634071"/>
    <w:rsid w:val="006729F7"/>
    <w:rsid w:val="0067757B"/>
    <w:rsid w:val="006A35C3"/>
    <w:rsid w:val="007D68A2"/>
    <w:rsid w:val="00833646"/>
    <w:rsid w:val="008A45D4"/>
    <w:rsid w:val="009A6672"/>
    <w:rsid w:val="009E4903"/>
    <w:rsid w:val="00AC7F58"/>
    <w:rsid w:val="00AD2F54"/>
    <w:rsid w:val="00B10C48"/>
    <w:rsid w:val="00B35E5C"/>
    <w:rsid w:val="00B45901"/>
    <w:rsid w:val="00BE16CA"/>
    <w:rsid w:val="00C53500"/>
    <w:rsid w:val="00CD26F5"/>
    <w:rsid w:val="00D971AD"/>
    <w:rsid w:val="00DE7BB2"/>
    <w:rsid w:val="00E57B62"/>
    <w:rsid w:val="00E61563"/>
    <w:rsid w:val="00E85E01"/>
    <w:rsid w:val="00FE3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0C01D"/>
  <w15:chartTrackingRefBased/>
  <w15:docId w15:val="{1AB755BA-C678-4CF0-85A7-19AEA254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00F"/>
    <w:pPr>
      <w:spacing w:after="200" w:line="276" w:lineRule="auto"/>
    </w:pPr>
    <w:rPr>
      <w:rFonts w:eastAsiaTheme="minorEastAsia" w:cs="Times New Roman"/>
      <w:lang w:eastAsia="ru-RU"/>
    </w:rPr>
  </w:style>
  <w:style w:type="paragraph" w:styleId="1">
    <w:name w:val="heading 1"/>
    <w:basedOn w:val="a"/>
    <w:next w:val="a"/>
    <w:link w:val="10"/>
    <w:uiPriority w:val="9"/>
    <w:qFormat/>
    <w:rsid w:val="00405A76"/>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18500F"/>
    <w:rPr>
      <w:rFonts w:ascii="Tahoma" w:eastAsia="Tahoma" w:hAnsi="Tahoma" w:cs="Tahoma"/>
      <w:shd w:val="clear" w:color="auto" w:fill="FFFFFF"/>
    </w:rPr>
  </w:style>
  <w:style w:type="paragraph" w:customStyle="1" w:styleId="11">
    <w:name w:val="Основной текст1"/>
    <w:basedOn w:val="a"/>
    <w:link w:val="a3"/>
    <w:rsid w:val="0018500F"/>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18500F"/>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18500F"/>
    <w:rPr>
      <w:rFonts w:ascii="Times New Roman" w:eastAsia="Times New Roman" w:hAnsi="Times New Roman" w:cs="Times New Roman"/>
      <w:b/>
      <w:bCs/>
      <w:shd w:val="clear" w:color="auto" w:fill="FFFFFF"/>
    </w:rPr>
  </w:style>
  <w:style w:type="character" w:customStyle="1" w:styleId="a4">
    <w:name w:val="Другое_"/>
    <w:basedOn w:val="a0"/>
    <w:link w:val="a5"/>
    <w:rsid w:val="0018500F"/>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18500F"/>
    <w:rPr>
      <w:rFonts w:ascii="Times New Roman" w:eastAsia="Times New Roman" w:hAnsi="Times New Roman" w:cs="Times New Roman"/>
      <w:sz w:val="20"/>
      <w:szCs w:val="20"/>
      <w:shd w:val="clear" w:color="auto" w:fill="FFFFFF"/>
    </w:rPr>
  </w:style>
  <w:style w:type="paragraph" w:customStyle="1" w:styleId="20">
    <w:name w:val="Заголовок №2"/>
    <w:basedOn w:val="a"/>
    <w:link w:val="2"/>
    <w:rsid w:val="0018500F"/>
    <w:pPr>
      <w:widowControl w:val="0"/>
      <w:shd w:val="clear" w:color="auto" w:fill="FFFFFF"/>
      <w:spacing w:after="300"/>
      <w:outlineLvl w:val="1"/>
    </w:pPr>
    <w:rPr>
      <w:rFonts w:ascii="Times New Roman" w:eastAsia="Times New Roman" w:hAnsi="Times New Roman"/>
      <w:b/>
      <w:bCs/>
      <w:lang w:eastAsia="en-US"/>
    </w:rPr>
  </w:style>
  <w:style w:type="paragraph" w:customStyle="1" w:styleId="a5">
    <w:name w:val="Другое"/>
    <w:basedOn w:val="a"/>
    <w:link w:val="a4"/>
    <w:rsid w:val="0018500F"/>
    <w:pPr>
      <w:widowControl w:val="0"/>
      <w:shd w:val="clear" w:color="auto" w:fill="FFFFFF"/>
      <w:spacing w:after="0" w:line="240" w:lineRule="auto"/>
    </w:pPr>
    <w:rPr>
      <w:rFonts w:ascii="Times New Roman" w:eastAsia="Times New Roman" w:hAnsi="Times New Roman"/>
      <w:lang w:eastAsia="en-US"/>
    </w:rPr>
  </w:style>
  <w:style w:type="paragraph" w:customStyle="1" w:styleId="a7">
    <w:name w:val="Подпись к таблице"/>
    <w:basedOn w:val="a"/>
    <w:link w:val="a6"/>
    <w:rsid w:val="0018500F"/>
    <w:pPr>
      <w:widowControl w:val="0"/>
      <w:shd w:val="clear" w:color="auto" w:fill="FFFFFF"/>
      <w:spacing w:after="0" w:line="240" w:lineRule="auto"/>
    </w:pPr>
    <w:rPr>
      <w:rFonts w:ascii="Times New Roman" w:eastAsia="Times New Roman" w:hAnsi="Times New Roman"/>
      <w:sz w:val="20"/>
      <w:szCs w:val="20"/>
      <w:lang w:eastAsia="en-US"/>
    </w:rPr>
  </w:style>
  <w:style w:type="paragraph" w:styleId="a8">
    <w:name w:val="List Paragraph"/>
    <w:aliases w:val="Содержание. 2 уровень"/>
    <w:basedOn w:val="a"/>
    <w:link w:val="a9"/>
    <w:uiPriority w:val="34"/>
    <w:qFormat/>
    <w:rsid w:val="00B10C48"/>
    <w:pPr>
      <w:ind w:left="720"/>
      <w:contextualSpacing/>
    </w:pPr>
    <w:rPr>
      <w:rFonts w:eastAsiaTheme="minorHAnsi" w:cstheme="minorBidi"/>
      <w:lang w:eastAsia="en-US"/>
    </w:rPr>
  </w:style>
  <w:style w:type="character" w:customStyle="1" w:styleId="a9">
    <w:name w:val="Абзац списка Знак"/>
    <w:aliases w:val="Содержание. 2 уровень Знак"/>
    <w:link w:val="a8"/>
    <w:uiPriority w:val="34"/>
    <w:qFormat/>
    <w:locked/>
    <w:rsid w:val="00B10C48"/>
  </w:style>
  <w:style w:type="character" w:customStyle="1" w:styleId="10">
    <w:name w:val="Заголовок 1 Знак"/>
    <w:basedOn w:val="a0"/>
    <w:link w:val="1"/>
    <w:uiPriority w:val="9"/>
    <w:rsid w:val="00405A76"/>
    <w:rPr>
      <w:rFonts w:asciiTheme="majorHAnsi" w:eastAsiaTheme="majorEastAsia" w:hAnsiTheme="majorHAnsi" w:cstheme="majorBidi"/>
      <w:color w:val="2E74B5" w:themeColor="accent1" w:themeShade="BF"/>
      <w:sz w:val="32"/>
      <w:szCs w:val="32"/>
      <w:lang w:eastAsia="ru-RU" w:bidi="ru-RU"/>
    </w:rPr>
  </w:style>
  <w:style w:type="character" w:styleId="aa">
    <w:name w:val="Hyperlink"/>
    <w:basedOn w:val="a0"/>
    <w:uiPriority w:val="99"/>
    <w:unhideWhenUsed/>
    <w:rsid w:val="00405A76"/>
    <w:rPr>
      <w:color w:val="0563C1" w:themeColor="hyperlink"/>
      <w:u w:val="single"/>
    </w:rPr>
  </w:style>
  <w:style w:type="character" w:customStyle="1" w:styleId="12">
    <w:name w:val="Заголовок №1_"/>
    <w:basedOn w:val="a0"/>
    <w:link w:val="13"/>
    <w:rsid w:val="00405A76"/>
    <w:rPr>
      <w:rFonts w:ascii="Times New Roman" w:eastAsia="Times New Roman" w:hAnsi="Times New Roman" w:cs="Times New Roman"/>
      <w:b/>
      <w:bCs/>
      <w:shd w:val="clear" w:color="auto" w:fill="FFFFFF"/>
    </w:rPr>
  </w:style>
  <w:style w:type="paragraph" w:customStyle="1" w:styleId="13">
    <w:name w:val="Заголовок №1"/>
    <w:basedOn w:val="a"/>
    <w:link w:val="12"/>
    <w:rsid w:val="00405A76"/>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C53500"/>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rsid w:val="00C53500"/>
    <w:rPr>
      <w:rFonts w:ascii="Times New Roman" w:eastAsia="Times New Roman" w:hAnsi="Times New Roman" w:cs="Times New Roman"/>
      <w:sz w:val="20"/>
      <w:szCs w:val="20"/>
      <w:lang w:val="x-none" w:eastAsia="x-none"/>
    </w:rPr>
  </w:style>
  <w:style w:type="character" w:styleId="ad">
    <w:name w:val="footnote reference"/>
    <w:aliases w:val="Знак сноски-FN,Ciae niinee-FN,AЗнак сноски зел"/>
    <w:link w:val="14"/>
    <w:uiPriority w:val="99"/>
    <w:rsid w:val="00C53500"/>
    <w:rPr>
      <w:rFonts w:cs="Times New Roman"/>
      <w:vertAlign w:val="superscript"/>
    </w:rPr>
  </w:style>
  <w:style w:type="paragraph" w:customStyle="1" w:styleId="14">
    <w:name w:val="Знак сноски1"/>
    <w:basedOn w:val="a"/>
    <w:link w:val="ad"/>
    <w:uiPriority w:val="99"/>
    <w:rsid w:val="00C53500"/>
    <w:pPr>
      <w:spacing w:after="0" w:line="240" w:lineRule="auto"/>
    </w:pPr>
    <w:rPr>
      <w:rFonts w:eastAsiaTheme="minorHAnsi"/>
      <w:vertAlign w:val="superscript"/>
      <w:lang w:eastAsia="en-US"/>
    </w:rPr>
  </w:style>
  <w:style w:type="paragraph" w:styleId="ae">
    <w:name w:val="Normal (Web)"/>
    <w:basedOn w:val="a"/>
    <w:uiPriority w:val="99"/>
    <w:unhideWhenUsed/>
    <w:rsid w:val="00405C34"/>
    <w:pPr>
      <w:spacing w:after="0" w:line="240" w:lineRule="auto"/>
    </w:pPr>
    <w:rPr>
      <w:rFonts w:ascii="Times New Roman" w:eastAsia="Times New Roman" w:hAnsi="Times New Roman"/>
      <w:sz w:val="24"/>
      <w:szCs w:val="24"/>
    </w:rPr>
  </w:style>
  <w:style w:type="paragraph" w:customStyle="1" w:styleId="15">
    <w:name w:val="Обычный (веб)1"/>
    <w:basedOn w:val="a"/>
    <w:next w:val="ae"/>
    <w:qFormat/>
    <w:rsid w:val="00BE16CA"/>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hyperlink" Target="http://psytest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5CBD5-9593-4372-A0EF-458D6D862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3545</Words>
  <Characters>20212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45</cp:revision>
  <dcterms:created xsi:type="dcterms:W3CDTF">2024-04-09T01:42:00Z</dcterms:created>
  <dcterms:modified xsi:type="dcterms:W3CDTF">2025-12-04T08:39:00Z</dcterms:modified>
</cp:coreProperties>
</file>